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5CC1" w14:textId="69A919FA" w:rsidR="00F26EE3" w:rsidRPr="0075079C" w:rsidRDefault="00680D2C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22.11.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12749E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6ACABAF0" w:rsidR="00F26EE3" w:rsidRPr="0075079C" w:rsidRDefault="00FB5C7D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СЕЛЬСКОЕ ПОСЕЛЕНИЕ </w:t>
      </w:r>
      <w:r w:rsidR="00F26EE3"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ВАСИЛЬЕВСК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A94C7F6" w14:textId="3560ED91" w:rsidR="00F26EE3" w:rsidRDefault="00F26EE3" w:rsidP="003279D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3445FB51" w14:textId="01DD232B" w:rsidR="0012749E" w:rsidRDefault="00F26EE3" w:rsidP="001274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1274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08 НОЯБРЯ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</w:t>
      </w:r>
      <w:r w:rsidR="001274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13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1274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03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12749E" w:rsidRPr="0012749E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ПРАВИЛ ЗЕМЛЕПОЛЬЗОВАНИЯ И ЗАСТРОЙКИ</w:t>
      </w:r>
      <w:r w:rsidR="0012749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2749E" w:rsidRPr="0012749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«ВАСИЛЬЕВСК»»</w:t>
      </w:r>
    </w:p>
    <w:p w14:paraId="0472B6C1" w14:textId="77777777" w:rsidR="0012749E" w:rsidRPr="0012749E" w:rsidRDefault="0012749E" w:rsidP="001274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7ECED3D" w14:textId="5C44721A" w:rsidR="003279D8" w:rsidRPr="0012749E" w:rsidRDefault="0012749E" w:rsidP="003279D8">
      <w:pPr>
        <w:pStyle w:val="a5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000000"/>
        </w:rPr>
      </w:pPr>
      <w:r w:rsidRPr="0012749E">
        <w:rPr>
          <w:rFonts w:ascii="Arial" w:hAnsi="Arial" w:cs="Arial"/>
          <w:color w:val="000000"/>
        </w:rPr>
        <w:t xml:space="preserve">В соответствие с </w:t>
      </w:r>
      <w:r w:rsidR="00FB5C7D">
        <w:rPr>
          <w:rFonts w:ascii="Arial" w:hAnsi="Arial" w:cs="Arial"/>
          <w:color w:val="000000"/>
        </w:rPr>
        <w:t xml:space="preserve">Федеральным законом </w:t>
      </w:r>
      <w:r w:rsidR="00E45D49">
        <w:rPr>
          <w:rFonts w:ascii="Arial" w:hAnsi="Arial" w:cs="Arial"/>
          <w:color w:val="000000"/>
        </w:rPr>
        <w:t>от 04.08.2023 года № 438-ФЗ</w:t>
      </w:r>
      <w:r w:rsidR="006F018D">
        <w:rPr>
          <w:rFonts w:ascii="Arial" w:hAnsi="Arial" w:cs="Arial"/>
          <w:color w:val="000000"/>
        </w:rPr>
        <w:t xml:space="preserve"> «О внесении изменений в Градостроительный кодекс Российской Федерации и отдельные законодательные акты Российской Федерации</w:t>
      </w:r>
      <w:r w:rsidRPr="0012749E">
        <w:rPr>
          <w:rFonts w:ascii="Arial" w:hAnsi="Arial" w:cs="Arial"/>
          <w:color w:val="000000"/>
        </w:rPr>
        <w:t>,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6F018D">
        <w:rPr>
          <w:rFonts w:ascii="Arial" w:hAnsi="Arial" w:cs="Arial"/>
          <w:color w:val="000000"/>
        </w:rPr>
        <w:t xml:space="preserve"> руководствуясь</w:t>
      </w:r>
      <w:r w:rsidRPr="0012749E">
        <w:rPr>
          <w:rFonts w:ascii="Arial" w:hAnsi="Arial" w:cs="Arial"/>
          <w:color w:val="000000"/>
        </w:rPr>
        <w:t xml:space="preserve"> </w:t>
      </w:r>
      <w:r w:rsidR="006F018D">
        <w:rPr>
          <w:rFonts w:ascii="Arial" w:hAnsi="Arial" w:cs="Arial"/>
          <w:color w:val="000000"/>
        </w:rPr>
        <w:t>сельского поселения</w:t>
      </w:r>
      <w:r>
        <w:rPr>
          <w:rFonts w:ascii="Arial" w:hAnsi="Arial" w:cs="Arial"/>
          <w:color w:val="000000"/>
        </w:rPr>
        <w:t xml:space="preserve"> Васильевск</w:t>
      </w:r>
      <w:r w:rsidRPr="0012749E">
        <w:rPr>
          <w:rFonts w:ascii="Arial" w:hAnsi="Arial" w:cs="Arial"/>
          <w:color w:val="000000"/>
        </w:rPr>
        <w:t>, Дум</w:t>
      </w:r>
      <w:r>
        <w:rPr>
          <w:rFonts w:ascii="Arial" w:hAnsi="Arial" w:cs="Arial"/>
          <w:color w:val="000000"/>
        </w:rPr>
        <w:t>а муниципа</w:t>
      </w:r>
      <w:r w:rsidR="003279D8">
        <w:rPr>
          <w:rFonts w:ascii="Arial" w:hAnsi="Arial" w:cs="Arial"/>
          <w:color w:val="000000"/>
        </w:rPr>
        <w:t>льного образования «Васильевск»</w:t>
      </w:r>
    </w:p>
    <w:p w14:paraId="75F5D2EC" w14:textId="77777777" w:rsidR="0012749E" w:rsidRPr="00372B91" w:rsidRDefault="0012749E" w:rsidP="00EE0663">
      <w:pPr>
        <w:pStyle w:val="a5"/>
        <w:shd w:val="clear" w:color="auto" w:fill="FFFFFF"/>
        <w:spacing w:before="0" w:beforeAutospacing="0" w:after="150" w:afterAutospacing="0"/>
        <w:ind w:firstLine="851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372B91">
        <w:rPr>
          <w:rFonts w:ascii="Arial" w:hAnsi="Arial" w:cs="Arial"/>
          <w:b/>
          <w:bCs/>
          <w:color w:val="000000"/>
          <w:sz w:val="30"/>
          <w:szCs w:val="30"/>
        </w:rPr>
        <w:t>РЕШИЛА:</w:t>
      </w:r>
    </w:p>
    <w:p w14:paraId="72A9AE9A" w14:textId="431B5A8D" w:rsidR="0012749E" w:rsidRPr="00372B91" w:rsidRDefault="0012749E" w:rsidP="00EE0663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Внести изменение в решение Думы, от 08 ноября 2013 года № 03 «Об утверждении Правил землепользования и застройки муниципального образования «Васильевск»</w:t>
      </w:r>
      <w:r w:rsidR="00B86B36" w:rsidRPr="00372B91">
        <w:rPr>
          <w:rFonts w:ascii="Arial" w:hAnsi="Arial" w:cs="Arial"/>
          <w:color w:val="000000"/>
        </w:rPr>
        <w:t xml:space="preserve"> (далее Правила)</w:t>
      </w:r>
      <w:r w:rsidR="006F018D" w:rsidRPr="00372B91">
        <w:rPr>
          <w:rFonts w:ascii="Arial" w:hAnsi="Arial" w:cs="Arial"/>
          <w:color w:val="000000"/>
        </w:rPr>
        <w:t>:</w:t>
      </w:r>
    </w:p>
    <w:p w14:paraId="4D476BD9" w14:textId="1B9ADC2D" w:rsidR="005E48AF" w:rsidRPr="00372B91" w:rsidRDefault="005E48AF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1.1.</w:t>
      </w:r>
      <w:r w:rsidR="003279D8" w:rsidRPr="00372B91">
        <w:rPr>
          <w:rFonts w:ascii="Arial" w:hAnsi="Arial" w:cs="Arial"/>
          <w:color w:val="000000"/>
        </w:rPr>
        <w:t xml:space="preserve"> </w:t>
      </w:r>
      <w:r w:rsidRPr="00372B91">
        <w:rPr>
          <w:rFonts w:ascii="Arial" w:hAnsi="Arial" w:cs="Arial"/>
          <w:color w:val="000000"/>
        </w:rPr>
        <w:t>Подпункт 3 пункта 3 статьи 5 Правил изложить в редакции:</w:t>
      </w:r>
    </w:p>
    <w:p w14:paraId="113C3188" w14:textId="77777777" w:rsidR="005E48AF" w:rsidRPr="00372B91" w:rsidRDefault="005E48AF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3) органы местного самоуправления муниципального образования в случаях:</w:t>
      </w:r>
    </w:p>
    <w:p w14:paraId="53ACC00D" w14:textId="6EAE1F73" w:rsidR="005E48AF" w:rsidRPr="00372B91" w:rsidRDefault="005E48AF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-если необходимо совершенствовать порядок регулирования землепользования и застройки на соответствующей территории муниципального образования;</w:t>
      </w:r>
    </w:p>
    <w:p w14:paraId="00C33D78" w14:textId="63BDBCFE" w:rsidR="00754668" w:rsidRPr="00372B91" w:rsidRDefault="005E48AF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-несоответствия сведений о местоположении границ населенных пунктов, содержащихся в документах территориального планирования, содержащемуся в Едином государ</w:t>
      </w:r>
      <w:r w:rsidR="003279D8" w:rsidRPr="00372B91">
        <w:rPr>
          <w:rFonts w:ascii="Arial" w:hAnsi="Arial" w:cs="Arial"/>
          <w:color w:val="000000"/>
        </w:rPr>
        <w:t>ственном реестре недвижимости (</w:t>
      </w:r>
      <w:r w:rsidRPr="00372B91">
        <w:rPr>
          <w:rFonts w:ascii="Arial" w:hAnsi="Arial" w:cs="Arial"/>
          <w:color w:val="000000"/>
        </w:rPr>
        <w:t>далее ЕГРН) описанию</w:t>
      </w:r>
      <w:r w:rsidR="00754668" w:rsidRPr="00372B91">
        <w:rPr>
          <w:rFonts w:ascii="Arial" w:hAnsi="Arial" w:cs="Arial"/>
          <w:color w:val="000000"/>
        </w:rPr>
        <w:t xml:space="preserve"> местоположения </w:t>
      </w:r>
      <w:r w:rsidRPr="00372B91">
        <w:rPr>
          <w:rFonts w:ascii="Arial" w:hAnsi="Arial" w:cs="Arial"/>
          <w:color w:val="000000"/>
        </w:rPr>
        <w:t xml:space="preserve">границ указанных населенных пунктов, которое было изменено при внесении в ЕГРН сведений о границах населенных </w:t>
      </w:r>
      <w:r w:rsidR="00754668" w:rsidRPr="00372B91">
        <w:rPr>
          <w:rFonts w:ascii="Arial" w:hAnsi="Arial" w:cs="Arial"/>
          <w:color w:val="000000"/>
        </w:rPr>
        <w:t>пунктов;</w:t>
      </w:r>
    </w:p>
    <w:p w14:paraId="61EF701F" w14:textId="2501E1EA" w:rsidR="005E48AF" w:rsidRPr="00372B91" w:rsidRDefault="00754668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-несоответствия сведений о границах территориальных зон, содержащихся в правилах землепользования и застройки Поселения, содержащемуся в ЕГРН</w:t>
      </w:r>
      <w:r w:rsidR="003279D8" w:rsidRPr="00372B91">
        <w:rPr>
          <w:rFonts w:ascii="Arial" w:hAnsi="Arial" w:cs="Arial"/>
          <w:color w:val="000000"/>
        </w:rPr>
        <w:t xml:space="preserve"> </w:t>
      </w:r>
      <w:r w:rsidRPr="00372B91">
        <w:rPr>
          <w:rFonts w:ascii="Arial" w:hAnsi="Arial" w:cs="Arial"/>
          <w:color w:val="000000"/>
        </w:rPr>
        <w:t>описанию местоположения границ указанных территориальных зон, которое было изменено при внесении в ЕГРН сведений о границах территориальных зон.»;</w:t>
      </w:r>
    </w:p>
    <w:p w14:paraId="5C1A769F" w14:textId="72CD1B86" w:rsidR="00B86B36" w:rsidRPr="00372B91" w:rsidRDefault="00B86B36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1.</w:t>
      </w:r>
      <w:r w:rsidR="005E48AF" w:rsidRPr="00372B91">
        <w:rPr>
          <w:rFonts w:ascii="Arial" w:hAnsi="Arial" w:cs="Arial"/>
          <w:color w:val="000000"/>
        </w:rPr>
        <w:t>2</w:t>
      </w:r>
      <w:r w:rsidR="003279D8" w:rsidRPr="00372B91">
        <w:rPr>
          <w:rFonts w:ascii="Arial" w:hAnsi="Arial" w:cs="Arial"/>
          <w:color w:val="000000"/>
        </w:rPr>
        <w:t xml:space="preserve">. </w:t>
      </w:r>
      <w:r w:rsidRPr="00372B91">
        <w:rPr>
          <w:rFonts w:ascii="Arial" w:hAnsi="Arial" w:cs="Arial"/>
          <w:color w:val="000000"/>
        </w:rPr>
        <w:t>Пункт 9.1 статьи 6 части 1 Правил изложить в редакции:</w:t>
      </w:r>
    </w:p>
    <w:p w14:paraId="38769080" w14:textId="3E3E6A5D" w:rsidR="006F018D" w:rsidRPr="00372B91" w:rsidRDefault="00B86B36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>«9.1. Публичные слушания проводятся в каждом населенном пункте муниципального образования. При внесении изменений в Генплан публичные слушания проводятся в населенных пунктах, в отношении территорий которых предлагается внесение изменений в генеральные планы, а также в населенных пунктах, имеющих общую границу с указанными населенными пунктами.</w:t>
      </w:r>
    </w:p>
    <w:p w14:paraId="7A8EDDC6" w14:textId="4F401D19" w:rsidR="006F018D" w:rsidRPr="00372B91" w:rsidRDefault="00B86B36" w:rsidP="00EE0663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372B91">
        <w:rPr>
          <w:rFonts w:ascii="Arial" w:hAnsi="Arial" w:cs="Arial"/>
          <w:color w:val="000000"/>
        </w:rPr>
        <w:t xml:space="preserve"> </w:t>
      </w:r>
      <w:r w:rsidR="00D81485" w:rsidRPr="00372B91">
        <w:rPr>
          <w:rFonts w:ascii="Arial" w:hAnsi="Arial" w:cs="Arial"/>
          <w:color w:val="000000"/>
        </w:rPr>
        <w:t>В</w:t>
      </w:r>
      <w:r w:rsidRPr="00372B91">
        <w:rPr>
          <w:rFonts w:ascii="Arial" w:hAnsi="Arial" w:cs="Arial"/>
          <w:color w:val="000000"/>
        </w:rPr>
        <w:t>несени</w:t>
      </w:r>
      <w:r w:rsidR="00D81485" w:rsidRPr="00372B91">
        <w:rPr>
          <w:rFonts w:ascii="Arial" w:hAnsi="Arial" w:cs="Arial"/>
          <w:color w:val="000000"/>
        </w:rPr>
        <w:t>е</w:t>
      </w:r>
      <w:r w:rsidRPr="00372B91">
        <w:rPr>
          <w:rFonts w:ascii="Arial" w:hAnsi="Arial" w:cs="Arial"/>
          <w:color w:val="000000"/>
        </w:rPr>
        <w:t xml:space="preserve"> в документы территориального планирования Поселения</w:t>
      </w:r>
      <w:r w:rsidR="00680D2C" w:rsidRPr="00372B91">
        <w:rPr>
          <w:rFonts w:ascii="Arial" w:hAnsi="Arial" w:cs="Arial"/>
          <w:color w:val="000000"/>
        </w:rPr>
        <w:t xml:space="preserve"> </w:t>
      </w:r>
      <w:r w:rsidRPr="00372B91">
        <w:rPr>
          <w:rFonts w:ascii="Arial" w:hAnsi="Arial" w:cs="Arial"/>
          <w:color w:val="000000"/>
        </w:rPr>
        <w:t xml:space="preserve">изменений, предусматривающих изменение границ населенных пунктов </w:t>
      </w:r>
      <w:r w:rsidR="00D81485" w:rsidRPr="00372B91">
        <w:rPr>
          <w:rFonts w:ascii="Arial" w:hAnsi="Arial" w:cs="Arial"/>
          <w:color w:val="000000"/>
        </w:rPr>
        <w:t xml:space="preserve">в связи с устранением пересечения границ населенного пункта (населенных пунктов) с </w:t>
      </w:r>
      <w:r w:rsidR="00D81485" w:rsidRPr="00372B91">
        <w:rPr>
          <w:rFonts w:ascii="Arial" w:hAnsi="Arial" w:cs="Arial"/>
          <w:color w:val="000000"/>
        </w:rPr>
        <w:lastRenderedPageBreak/>
        <w:t>границами земельных участков, осуществляется без проведения общественных обсуждений или публичных слушаний.»</w:t>
      </w:r>
      <w:r w:rsidR="00EE0663" w:rsidRPr="00372B91">
        <w:rPr>
          <w:rFonts w:ascii="Arial" w:hAnsi="Arial" w:cs="Arial"/>
          <w:color w:val="000000"/>
        </w:rPr>
        <w:t>.</w:t>
      </w:r>
    </w:p>
    <w:p w14:paraId="7B78B20F" w14:textId="65090B0B" w:rsidR="00F26EE3" w:rsidRPr="00372B91" w:rsidRDefault="00F26EE3" w:rsidP="0045082A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9999495"/>
      <w:r w:rsidRPr="00372B9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 w:rsidRPr="00372B91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62415DA9" w14:textId="77777777" w:rsidR="00A042D1" w:rsidRPr="00372B91" w:rsidRDefault="00F26EE3" w:rsidP="0045082A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 момента официального опубликования</w:t>
      </w:r>
      <w:r w:rsidR="00FE680B"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E3B8369" w14:textId="77777777" w:rsidR="00372B91" w:rsidRDefault="003279D8" w:rsidP="00372B91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A042D1"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решения оставляю за собой.</w:t>
      </w:r>
    </w:p>
    <w:p w14:paraId="10092878" w14:textId="68C9BBEE" w:rsidR="00F26EE3" w:rsidRPr="00372B91" w:rsidRDefault="00F26EE3" w:rsidP="00372B91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_GoBack"/>
      <w:bookmarkEnd w:id="1"/>
      <w:r w:rsidRPr="00372B9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14:paraId="4A622E27" w14:textId="77777777" w:rsidR="00F26EE3" w:rsidRPr="00372B91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«Васильевск»</w:t>
      </w:r>
    </w:p>
    <w:p w14:paraId="33916E9A" w14:textId="1645D9B9" w:rsidR="00F26EE3" w:rsidRPr="00372B91" w:rsidRDefault="003279D8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Е.Б. </w:t>
      </w:r>
      <w:r w:rsidR="00DA40CC"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Бабин</w:t>
      </w:r>
    </w:p>
    <w:p w14:paraId="6D4CDB04" w14:textId="75B7CD38" w:rsidR="00F26EE3" w:rsidRPr="00372B91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748C978" w14:textId="77777777" w:rsidR="003279D8" w:rsidRPr="00372B91" w:rsidRDefault="003279D8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7B16D3" w14:textId="33413A8D" w:rsidR="00F26EE3" w:rsidRPr="00372B91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EE3"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DA40CC"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F26EE3"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«Васильевск»</w:t>
      </w:r>
    </w:p>
    <w:bookmarkEnd w:id="0"/>
    <w:p w14:paraId="21952190" w14:textId="3CC4D7AB" w:rsidR="0045082A" w:rsidRPr="0045082A" w:rsidRDefault="00DA40CC" w:rsidP="00372B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3279D8"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72B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sectPr w:rsidR="0045082A" w:rsidRPr="00450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12A4"/>
    <w:multiLevelType w:val="hybridMultilevel"/>
    <w:tmpl w:val="25F2F87A"/>
    <w:lvl w:ilvl="0" w:tplc="65F02D6E">
      <w:start w:val="1"/>
      <w:numFmt w:val="decimal"/>
      <w:lvlText w:val="%1."/>
      <w:lvlJc w:val="left"/>
      <w:pPr>
        <w:ind w:left="291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abstractNum w:abstractNumId="1" w15:restartNumberingAfterBreak="0">
    <w:nsid w:val="06EB181F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D41D33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2C125D2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8C5634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9126CFE"/>
    <w:multiLevelType w:val="hybridMultilevel"/>
    <w:tmpl w:val="E498176E"/>
    <w:lvl w:ilvl="0" w:tplc="5EAA38E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03F5A3E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396DAF"/>
    <w:multiLevelType w:val="hybridMultilevel"/>
    <w:tmpl w:val="5DBA15BA"/>
    <w:lvl w:ilvl="0" w:tplc="804C80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AE168C3"/>
    <w:multiLevelType w:val="hybridMultilevel"/>
    <w:tmpl w:val="69A436B4"/>
    <w:lvl w:ilvl="0" w:tplc="B4628164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4CF05B8D"/>
    <w:multiLevelType w:val="hybridMultilevel"/>
    <w:tmpl w:val="231EA1E2"/>
    <w:lvl w:ilvl="0" w:tplc="F5DEE2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00F6D4D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64821537"/>
    <w:multiLevelType w:val="hybridMultilevel"/>
    <w:tmpl w:val="69A436B4"/>
    <w:lvl w:ilvl="0" w:tplc="B4628164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683E631C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6B6542FD"/>
    <w:multiLevelType w:val="hybridMultilevel"/>
    <w:tmpl w:val="715A15F2"/>
    <w:lvl w:ilvl="0" w:tplc="A46088E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7637712F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13"/>
  </w:num>
  <w:num w:numId="7">
    <w:abstractNumId w:val="5"/>
  </w:num>
  <w:num w:numId="8">
    <w:abstractNumId w:val="12"/>
  </w:num>
  <w:num w:numId="9">
    <w:abstractNumId w:val="8"/>
  </w:num>
  <w:num w:numId="10">
    <w:abstractNumId w:val="11"/>
  </w:num>
  <w:num w:numId="11">
    <w:abstractNumId w:val="3"/>
  </w:num>
  <w:num w:numId="12">
    <w:abstractNumId w:val="14"/>
  </w:num>
  <w:num w:numId="13">
    <w:abstractNumId w:val="1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B3"/>
    <w:rsid w:val="00037BBA"/>
    <w:rsid w:val="000C1586"/>
    <w:rsid w:val="000D7B8D"/>
    <w:rsid w:val="0012749E"/>
    <w:rsid w:val="001872FD"/>
    <w:rsid w:val="001C7AB8"/>
    <w:rsid w:val="001F46F7"/>
    <w:rsid w:val="00285BFC"/>
    <w:rsid w:val="003279D8"/>
    <w:rsid w:val="00372B91"/>
    <w:rsid w:val="003F722E"/>
    <w:rsid w:val="004068A5"/>
    <w:rsid w:val="0045082A"/>
    <w:rsid w:val="004512D4"/>
    <w:rsid w:val="0045380B"/>
    <w:rsid w:val="00477440"/>
    <w:rsid w:val="005A562C"/>
    <w:rsid w:val="005E48AF"/>
    <w:rsid w:val="005E5CAF"/>
    <w:rsid w:val="00680D2C"/>
    <w:rsid w:val="006A3317"/>
    <w:rsid w:val="006F018D"/>
    <w:rsid w:val="00713649"/>
    <w:rsid w:val="0075079C"/>
    <w:rsid w:val="00754668"/>
    <w:rsid w:val="00790B5A"/>
    <w:rsid w:val="007D4488"/>
    <w:rsid w:val="007D66A1"/>
    <w:rsid w:val="00880D24"/>
    <w:rsid w:val="008A5AE8"/>
    <w:rsid w:val="00942C6A"/>
    <w:rsid w:val="009455B5"/>
    <w:rsid w:val="009A3B90"/>
    <w:rsid w:val="00A042D1"/>
    <w:rsid w:val="00A06483"/>
    <w:rsid w:val="00B25CF0"/>
    <w:rsid w:val="00B86B36"/>
    <w:rsid w:val="00BA7905"/>
    <w:rsid w:val="00BF6018"/>
    <w:rsid w:val="00C2055A"/>
    <w:rsid w:val="00C27A8B"/>
    <w:rsid w:val="00C93078"/>
    <w:rsid w:val="00CB4D46"/>
    <w:rsid w:val="00D131EC"/>
    <w:rsid w:val="00D63EB3"/>
    <w:rsid w:val="00D81485"/>
    <w:rsid w:val="00DA40CC"/>
    <w:rsid w:val="00E45D49"/>
    <w:rsid w:val="00EE0663"/>
    <w:rsid w:val="00F26EE3"/>
    <w:rsid w:val="00FB5C7D"/>
    <w:rsid w:val="00FE1B9A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082A"/>
    <w:pPr>
      <w:keepNext/>
      <w:keepLines/>
      <w:overflowPunct w:val="0"/>
      <w:autoSpaceDE w:val="0"/>
      <w:autoSpaceDN w:val="0"/>
      <w:adjustRightInd w:val="0"/>
      <w:spacing w:before="240" w:after="0" w:line="360" w:lineRule="auto"/>
      <w:ind w:firstLine="720"/>
      <w:jc w:val="both"/>
      <w:outlineLvl w:val="0"/>
    </w:pPr>
    <w:rPr>
      <w:rFonts w:ascii="Cambria" w:eastAsia="Calibri" w:hAnsi="Cambria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45082A"/>
    <w:pPr>
      <w:keepNext/>
      <w:keepLines/>
      <w:overflowPunct w:val="0"/>
      <w:autoSpaceDE w:val="0"/>
      <w:autoSpaceDN w:val="0"/>
      <w:adjustRightInd w:val="0"/>
      <w:spacing w:before="40" w:after="0" w:line="360" w:lineRule="auto"/>
      <w:ind w:firstLine="720"/>
      <w:jc w:val="both"/>
      <w:outlineLvl w:val="1"/>
    </w:pPr>
    <w:rPr>
      <w:rFonts w:ascii="Cambria" w:eastAsia="Calibri" w:hAnsi="Cambria" w:cs="Times New Roman"/>
      <w:color w:val="365F9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45082A"/>
    <w:pPr>
      <w:keepNext/>
      <w:keepLines/>
      <w:overflowPunct w:val="0"/>
      <w:autoSpaceDE w:val="0"/>
      <w:autoSpaceDN w:val="0"/>
      <w:adjustRightInd w:val="0"/>
      <w:spacing w:before="40" w:after="0" w:line="360" w:lineRule="auto"/>
      <w:ind w:firstLine="720"/>
      <w:jc w:val="both"/>
      <w:outlineLvl w:val="2"/>
    </w:pPr>
    <w:rPr>
      <w:rFonts w:ascii="Cambria" w:eastAsia="Calibri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5082A"/>
    <w:rPr>
      <w:rFonts w:ascii="Cambria" w:eastAsia="Calibri" w:hAnsi="Cambria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5082A"/>
    <w:rPr>
      <w:rFonts w:ascii="Cambria" w:eastAsia="Calibri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5082A"/>
    <w:rPr>
      <w:rFonts w:ascii="Cambria" w:eastAsia="Calibri" w:hAnsi="Cambria" w:cs="Times New Roman"/>
      <w:color w:val="243F60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45082A"/>
  </w:style>
  <w:style w:type="paragraph" w:customStyle="1" w:styleId="Default">
    <w:name w:val="Default"/>
    <w:rsid w:val="004508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rsid w:val="0045082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45082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45082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45082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rsid w:val="0045082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rsid w:val="0045082A"/>
    <w:pPr>
      <w:spacing w:after="0" w:line="240" w:lineRule="auto"/>
      <w:ind w:left="2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rsid w:val="0045082A"/>
    <w:pPr>
      <w:tabs>
        <w:tab w:val="right" w:leader="dot" w:pos="9344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FollowedHyperlink"/>
    <w:semiHidden/>
    <w:rsid w:val="0045082A"/>
    <w:rPr>
      <w:rFonts w:cs="Times New Roman"/>
      <w:color w:val="800080"/>
      <w:u w:val="single"/>
    </w:rPr>
  </w:style>
  <w:style w:type="paragraph" w:styleId="ab">
    <w:name w:val="TOC Heading"/>
    <w:basedOn w:val="1"/>
    <w:next w:val="a"/>
    <w:qFormat/>
    <w:rsid w:val="0045082A"/>
    <w:pPr>
      <w:overflowPunct/>
      <w:autoSpaceDE/>
      <w:autoSpaceDN/>
      <w:adjustRightInd/>
      <w:spacing w:line="259" w:lineRule="auto"/>
      <w:ind w:firstLine="0"/>
      <w:jc w:val="left"/>
      <w:outlineLvl w:val="9"/>
    </w:pPr>
  </w:style>
  <w:style w:type="character" w:customStyle="1" w:styleId="blk">
    <w:name w:val="blk"/>
    <w:basedOn w:val="a0"/>
    <w:rsid w:val="0045082A"/>
  </w:style>
  <w:style w:type="character" w:styleId="ac">
    <w:name w:val="annotation reference"/>
    <w:semiHidden/>
    <w:rsid w:val="0045082A"/>
    <w:rPr>
      <w:sz w:val="16"/>
      <w:szCs w:val="16"/>
    </w:rPr>
  </w:style>
  <w:style w:type="paragraph" w:styleId="ad">
    <w:name w:val="annotation text"/>
    <w:basedOn w:val="a"/>
    <w:link w:val="ae"/>
    <w:semiHidden/>
    <w:rsid w:val="0045082A"/>
    <w:pPr>
      <w:overflowPunct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45082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45082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5082A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45082A"/>
    <w:pPr>
      <w:overflowPunct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semiHidden/>
    <w:rsid w:val="0045082A"/>
    <w:rPr>
      <w:rFonts w:ascii="Tahoma" w:eastAsia="Calibri" w:hAnsi="Tahoma" w:cs="Tahoma"/>
      <w:sz w:val="16"/>
      <w:szCs w:val="16"/>
      <w:lang w:eastAsia="ru-RU"/>
    </w:rPr>
  </w:style>
  <w:style w:type="paragraph" w:styleId="af3">
    <w:name w:val="footnote text"/>
    <w:basedOn w:val="a"/>
    <w:link w:val="af4"/>
    <w:semiHidden/>
    <w:rsid w:val="0045082A"/>
    <w:pPr>
      <w:overflowPunct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semiHidden/>
    <w:rsid w:val="0045082A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semiHidden/>
    <w:rsid w:val="004508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31</cp:revision>
  <cp:lastPrinted>2024-11-21T01:34:00Z</cp:lastPrinted>
  <dcterms:created xsi:type="dcterms:W3CDTF">2021-02-19T03:10:00Z</dcterms:created>
  <dcterms:modified xsi:type="dcterms:W3CDTF">2024-12-02T14:25:00Z</dcterms:modified>
</cp:coreProperties>
</file>