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C1" w:rsidRDefault="002B5A41" w:rsidP="005603C1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26.08.</w:t>
      </w:r>
      <w:r w:rsidR="00526BDF">
        <w:rPr>
          <w:rFonts w:ascii="Arial" w:hAnsi="Arial" w:cs="Arial"/>
          <w:b/>
          <w:bCs/>
          <w:sz w:val="32"/>
          <w:szCs w:val="32"/>
        </w:rPr>
        <w:t>2016г. №</w:t>
      </w:r>
      <w:r>
        <w:rPr>
          <w:rFonts w:ascii="Arial" w:hAnsi="Arial" w:cs="Arial"/>
          <w:b/>
          <w:bCs/>
          <w:sz w:val="32"/>
          <w:szCs w:val="32"/>
        </w:rPr>
        <w:t>62</w:t>
      </w:r>
    </w:p>
    <w:p w:rsidR="005603C1" w:rsidRDefault="00526BDF" w:rsidP="005603C1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03C1" w:rsidRDefault="00526BDF" w:rsidP="005603C1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="005603C1">
        <w:rPr>
          <w:rFonts w:ascii="Arial" w:hAnsi="Arial" w:cs="Arial"/>
          <w:b/>
          <w:sz w:val="32"/>
          <w:szCs w:val="32"/>
        </w:rPr>
        <w:t>Ь</w:t>
      </w:r>
    </w:p>
    <w:p w:rsidR="00526BDF" w:rsidRPr="005603C1" w:rsidRDefault="00526BDF" w:rsidP="005603C1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6BDF" w:rsidRDefault="00526BDF" w:rsidP="005603C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526BDF" w:rsidRDefault="00526BDF" w:rsidP="005603C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26BDF" w:rsidRDefault="00526BDF" w:rsidP="005603C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603C1" w:rsidRDefault="005603C1" w:rsidP="005603C1">
      <w:pPr>
        <w:shd w:val="clear" w:color="auto" w:fill="F9F9F9"/>
        <w:spacing w:after="0" w:line="312" w:lineRule="atLeast"/>
        <w:jc w:val="both"/>
        <w:rPr>
          <w:rFonts w:ascii="Helvetica" w:hAnsi="Helvetica" w:cs="Helvetica"/>
          <w:color w:val="444444"/>
          <w:sz w:val="17"/>
          <w:szCs w:val="17"/>
        </w:rPr>
      </w:pPr>
    </w:p>
    <w:p w:rsidR="00756291" w:rsidRPr="00526BDF" w:rsidRDefault="00526BDF" w:rsidP="00756291">
      <w:pPr>
        <w:shd w:val="clear" w:color="auto" w:fill="F9F9F9"/>
        <w:spacing w:after="240" w:line="312" w:lineRule="atLeast"/>
        <w:jc w:val="both"/>
        <w:rPr>
          <w:rFonts w:ascii="Arial" w:hAnsi="Arial" w:cs="Arial"/>
          <w:color w:val="000000"/>
          <w:sz w:val="32"/>
          <w:szCs w:val="32"/>
        </w:rPr>
      </w:pPr>
      <w:r w:rsidRPr="00526BDF">
        <w:rPr>
          <w:rStyle w:val="a4"/>
          <w:rFonts w:ascii="Arial" w:hAnsi="Arial" w:cs="Arial"/>
          <w:color w:val="000000"/>
          <w:sz w:val="32"/>
          <w:szCs w:val="32"/>
        </w:rPr>
        <w:t xml:space="preserve">ОБ УТВЕРЖДЕНИИ ПОЛОЖЕНИЯ О ПРЕДОСТАВЛЕНИИ СВЕДЕНИЙ О ДОХОДАХ, РАСХОДАХ, ИМУЩЕСТВЕ И ОБЯЗАТЕЛЬСТВАХ </w:t>
      </w:r>
      <w:r w:rsidR="005B419F">
        <w:rPr>
          <w:rStyle w:val="a4"/>
          <w:rFonts w:ascii="Arial" w:hAnsi="Arial" w:cs="Arial"/>
          <w:color w:val="000000"/>
          <w:sz w:val="32"/>
          <w:szCs w:val="32"/>
        </w:rPr>
        <w:t>ИМУЩЕСТВЕННОГО ХАРАКТЕРА ЛИЦАМИ</w:t>
      </w:r>
      <w:r w:rsidRPr="00526BDF">
        <w:rPr>
          <w:rStyle w:val="a4"/>
          <w:rFonts w:ascii="Arial" w:hAnsi="Arial" w:cs="Arial"/>
          <w:color w:val="000000"/>
          <w:sz w:val="32"/>
          <w:szCs w:val="32"/>
        </w:rPr>
        <w:t>, ЗАМЕЩАЮЩИМ</w:t>
      </w:r>
      <w:r w:rsidR="005B419F">
        <w:rPr>
          <w:rStyle w:val="a4"/>
          <w:rFonts w:ascii="Arial" w:hAnsi="Arial" w:cs="Arial"/>
          <w:color w:val="000000"/>
          <w:sz w:val="32"/>
          <w:szCs w:val="32"/>
        </w:rPr>
        <w:t>И</w:t>
      </w:r>
      <w:r w:rsidRPr="00526BDF">
        <w:rPr>
          <w:rStyle w:val="a4"/>
          <w:rFonts w:ascii="Arial" w:hAnsi="Arial" w:cs="Arial"/>
          <w:color w:val="000000"/>
          <w:sz w:val="32"/>
          <w:szCs w:val="32"/>
        </w:rPr>
        <w:t xml:space="preserve"> МУНИЦИПАЛЬНУЮ ДОЛЖНОСТЬ МУНИЦИПАЛЬНОГО ОБРА</w:t>
      </w:r>
      <w:r>
        <w:rPr>
          <w:rStyle w:val="a4"/>
          <w:rFonts w:ascii="Arial" w:hAnsi="Arial" w:cs="Arial"/>
          <w:color w:val="000000"/>
          <w:sz w:val="32"/>
          <w:szCs w:val="32"/>
        </w:rPr>
        <w:t>ЗОВАНИЯ «ВАСИЛЬЕВСК»</w:t>
      </w:r>
      <w:r w:rsidRPr="00526BDF">
        <w:rPr>
          <w:rStyle w:val="a4"/>
          <w:rFonts w:ascii="Arial" w:hAnsi="Arial" w:cs="Arial"/>
          <w:color w:val="000000"/>
          <w:sz w:val="32"/>
          <w:szCs w:val="32"/>
        </w:rPr>
        <w:t xml:space="preserve"> А ТАКЖЕ СВЕДЕНИЙ О ДОХОДАХ, РАСХОДАХ, ИМУЩЕСТВЕ И ОБЯЗАТЕЛЬСТВАХ ИМУЩЕСТВЕННОГО ХАРАКТЕРА СВОЕЙ СУПРУГИ (СУПР</w:t>
      </w:r>
      <w:r w:rsidR="00E233AA">
        <w:rPr>
          <w:rStyle w:val="a4"/>
          <w:rFonts w:ascii="Arial" w:hAnsi="Arial" w:cs="Arial"/>
          <w:color w:val="000000"/>
          <w:sz w:val="32"/>
          <w:szCs w:val="32"/>
        </w:rPr>
        <w:t>УГА) И НЕСОВЕРШЕННОЛЕТНИХ ДЕТЕЙ.</w:t>
      </w:r>
      <w:r w:rsidRPr="00526BDF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</w:p>
    <w:p w:rsidR="00526BDF" w:rsidRDefault="00756291" w:rsidP="00243059">
      <w:pPr>
        <w:shd w:val="clear" w:color="auto" w:fill="F9F9F9"/>
        <w:spacing w:after="240" w:line="240" w:lineRule="auto"/>
        <w:ind w:left="-284"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В соответствии с Федеральным з</w:t>
      </w:r>
      <w:r w:rsidR="00243059">
        <w:rPr>
          <w:rFonts w:ascii="Arial" w:hAnsi="Arial" w:cs="Arial"/>
          <w:color w:val="000000"/>
          <w:sz w:val="24"/>
          <w:szCs w:val="24"/>
        </w:rPr>
        <w:t>аконом от 03 ноября 2015 года №</w:t>
      </w:r>
      <w:r w:rsidRPr="00526BDF">
        <w:rPr>
          <w:rFonts w:ascii="Arial" w:hAnsi="Arial" w:cs="Arial"/>
          <w:color w:val="000000"/>
          <w:sz w:val="24"/>
          <w:szCs w:val="24"/>
        </w:rPr>
        <w:t>303-ФЗ «О внесении изменений в отдельные законодательные акты Российской Федерации», Федеральным за</w:t>
      </w:r>
      <w:r w:rsidR="00243059">
        <w:rPr>
          <w:rFonts w:ascii="Arial" w:hAnsi="Arial" w:cs="Arial"/>
          <w:color w:val="000000"/>
          <w:sz w:val="24"/>
          <w:szCs w:val="24"/>
        </w:rPr>
        <w:t>коном от 25 декабря 2008 года №</w:t>
      </w:r>
      <w:r w:rsidRPr="00526BDF">
        <w:rPr>
          <w:rFonts w:ascii="Arial" w:hAnsi="Arial" w:cs="Arial"/>
          <w:color w:val="000000"/>
          <w:sz w:val="24"/>
          <w:szCs w:val="24"/>
        </w:rPr>
        <w:t>273-ФЗ «О противодействии коррупции», Федеральным за</w:t>
      </w:r>
      <w:r w:rsidR="00243059">
        <w:rPr>
          <w:rFonts w:ascii="Arial" w:hAnsi="Arial" w:cs="Arial"/>
          <w:color w:val="000000"/>
          <w:sz w:val="24"/>
          <w:szCs w:val="24"/>
        </w:rPr>
        <w:t>коном от 03 декабря 2012 года №</w:t>
      </w:r>
      <w:r w:rsidRPr="00526BDF">
        <w:rPr>
          <w:rFonts w:ascii="Arial" w:hAnsi="Arial" w:cs="Arial"/>
          <w:color w:val="000000"/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Указом Президента Российской Ф</w:t>
      </w:r>
      <w:r w:rsidR="00243059">
        <w:rPr>
          <w:rFonts w:ascii="Arial" w:hAnsi="Arial" w:cs="Arial"/>
          <w:color w:val="000000"/>
          <w:sz w:val="24"/>
          <w:szCs w:val="24"/>
        </w:rPr>
        <w:t>едерации от 23 июня 2014 года №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и Указом Президента Российской </w:t>
      </w:r>
      <w:r w:rsidR="00243059">
        <w:rPr>
          <w:rFonts w:ascii="Arial" w:hAnsi="Arial" w:cs="Arial"/>
          <w:color w:val="000000"/>
          <w:sz w:val="24"/>
          <w:szCs w:val="24"/>
        </w:rPr>
        <w:t>Федерации от 8 июля 2013 года №</w:t>
      </w:r>
      <w:r w:rsidRPr="00526BDF">
        <w:rPr>
          <w:rFonts w:ascii="Arial" w:hAnsi="Arial" w:cs="Arial"/>
          <w:color w:val="000000"/>
          <w:sz w:val="24"/>
          <w:szCs w:val="24"/>
        </w:rPr>
        <w:t>613 «Вопросы противодейст</w:t>
      </w:r>
      <w:r w:rsidR="00526BDF">
        <w:rPr>
          <w:rFonts w:ascii="Arial" w:hAnsi="Arial" w:cs="Arial"/>
          <w:color w:val="000000"/>
          <w:sz w:val="24"/>
          <w:szCs w:val="24"/>
        </w:rPr>
        <w:t xml:space="preserve">вия коррупции» Дума муниципального образования «Васильевск» </w:t>
      </w:r>
    </w:p>
    <w:p w:rsidR="00756291" w:rsidRPr="00526BDF" w:rsidRDefault="00756291" w:rsidP="00526BDF">
      <w:pPr>
        <w:shd w:val="clear" w:color="auto" w:fill="F9F9F9"/>
        <w:spacing w:after="240" w:line="312" w:lineRule="atLeast"/>
        <w:ind w:left="-284" w:firstLine="426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6BDF">
        <w:rPr>
          <w:rFonts w:ascii="Arial" w:hAnsi="Arial" w:cs="Arial"/>
          <w:b/>
          <w:color w:val="000000"/>
          <w:sz w:val="30"/>
          <w:szCs w:val="30"/>
        </w:rPr>
        <w:t>РЕШИЛ</w:t>
      </w:r>
      <w:r w:rsidR="00526BDF" w:rsidRPr="00526BDF">
        <w:rPr>
          <w:rFonts w:ascii="Arial" w:hAnsi="Arial" w:cs="Arial"/>
          <w:b/>
          <w:color w:val="000000"/>
          <w:sz w:val="30"/>
          <w:szCs w:val="30"/>
        </w:rPr>
        <w:t>А:</w:t>
      </w:r>
    </w:p>
    <w:p w:rsidR="00420011" w:rsidRPr="00526BDF" w:rsidRDefault="00756291" w:rsidP="0042001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1. Утвердить Положение о предоставлении сведений о доходах, расходах, имуществе и обязательства</w:t>
      </w:r>
      <w:r w:rsidR="005B419F">
        <w:rPr>
          <w:rFonts w:ascii="Arial" w:hAnsi="Arial" w:cs="Arial"/>
          <w:color w:val="000000"/>
          <w:sz w:val="24"/>
          <w:szCs w:val="24"/>
        </w:rPr>
        <w:t>х имущественного характера лицами</w:t>
      </w:r>
      <w:r w:rsidRPr="00526BDF">
        <w:rPr>
          <w:rFonts w:ascii="Arial" w:hAnsi="Arial" w:cs="Arial"/>
          <w:color w:val="000000"/>
          <w:sz w:val="24"/>
          <w:szCs w:val="24"/>
        </w:rPr>
        <w:t>, замещающим</w:t>
      </w:r>
      <w:r w:rsidR="005B419F">
        <w:rPr>
          <w:rFonts w:ascii="Arial" w:hAnsi="Arial" w:cs="Arial"/>
          <w:color w:val="000000"/>
          <w:sz w:val="24"/>
          <w:szCs w:val="24"/>
        </w:rPr>
        <w:t>и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муниципальную должность муниципального обр</w:t>
      </w:r>
      <w:r w:rsidR="00526BDF">
        <w:rPr>
          <w:rFonts w:ascii="Arial" w:hAnsi="Arial" w:cs="Arial"/>
          <w:color w:val="000000"/>
          <w:sz w:val="24"/>
          <w:szCs w:val="24"/>
        </w:rPr>
        <w:t>азования «Васильевск»</w:t>
      </w:r>
      <w:r w:rsidRPr="00526BDF">
        <w:rPr>
          <w:rFonts w:ascii="Arial" w:hAnsi="Arial" w:cs="Arial"/>
          <w:color w:val="000000"/>
          <w:sz w:val="24"/>
          <w:szCs w:val="24"/>
        </w:rPr>
        <w:t>, а также сведений о доходах, расходах, имуществе и обязательствах имущественного характера своей супруги (супруга) и несовершеннолетних детей, контроле расходов указанных лиц, размещения этих сведений на официальном сайте и предоставления средствам массовой информации для опубликования согласно приложению №1</w:t>
      </w:r>
      <w:r w:rsidR="002B5A41">
        <w:rPr>
          <w:rFonts w:ascii="Arial" w:hAnsi="Arial" w:cs="Arial"/>
          <w:color w:val="000000"/>
          <w:sz w:val="24"/>
          <w:szCs w:val="24"/>
        </w:rPr>
        <w:t>,приложению №2;</w:t>
      </w:r>
    </w:p>
    <w:p w:rsidR="00D25013" w:rsidRPr="00D25013" w:rsidRDefault="000309DE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D25013" w:rsidRPr="00A32D03">
        <w:rPr>
          <w:rFonts w:ascii="Arial" w:hAnsi="Arial" w:cs="Arial"/>
          <w:sz w:val="24"/>
          <w:szCs w:val="24"/>
        </w:rPr>
        <w:t>. Решение подлежит официальному опубликованию в газете «Вестник МО «Васильевск» и размещению на официальном сайте МО «Баяндаевский район» в информационно-телекоммуникационной сети "Интернет".</w:t>
      </w:r>
    </w:p>
    <w:p w:rsidR="00D25013" w:rsidRDefault="000309DE" w:rsidP="005603C1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3</w:t>
      </w:r>
      <w:r w:rsidR="00D25013" w:rsidRPr="00526BDF">
        <w:rPr>
          <w:rFonts w:ascii="Arial" w:hAnsi="Arial" w:cs="Arial"/>
          <w:color w:val="000000"/>
          <w:sz w:val="24"/>
          <w:szCs w:val="24"/>
        </w:rPr>
        <w:t xml:space="preserve">. </w:t>
      </w:r>
      <w:r w:rsidR="00420011">
        <w:rPr>
          <w:rFonts w:ascii="Arial" w:hAnsi="Arial" w:cs="Arial"/>
          <w:color w:val="000000"/>
          <w:sz w:val="24"/>
          <w:szCs w:val="24"/>
        </w:rPr>
        <w:t xml:space="preserve">  </w:t>
      </w:r>
      <w:r w:rsidR="00D25013" w:rsidRPr="00526BDF">
        <w:rPr>
          <w:rFonts w:ascii="Arial" w:hAnsi="Arial" w:cs="Arial"/>
          <w:color w:val="000000"/>
          <w:sz w:val="24"/>
          <w:szCs w:val="24"/>
        </w:rPr>
        <w:t>Решение вступает в силу</w:t>
      </w:r>
      <w:r w:rsidR="00D25013">
        <w:rPr>
          <w:rFonts w:ascii="Arial" w:hAnsi="Arial" w:cs="Arial"/>
          <w:color w:val="000000"/>
          <w:sz w:val="24"/>
          <w:szCs w:val="24"/>
        </w:rPr>
        <w:t xml:space="preserve"> с момента его  опубликования.</w:t>
      </w:r>
    </w:p>
    <w:p w:rsidR="005603C1" w:rsidRPr="00D25013" w:rsidRDefault="005603C1" w:rsidP="005603C1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9760A" w:rsidRDefault="00D25013" w:rsidP="0069760A">
      <w:pPr>
        <w:spacing w:after="0" w:line="240" w:lineRule="auto"/>
        <w:ind w:left="-284" w:firstLine="284"/>
        <w:rPr>
          <w:rFonts w:ascii="Arial" w:hAnsi="Arial" w:cs="Arial"/>
          <w:sz w:val="24"/>
          <w:szCs w:val="24"/>
        </w:rPr>
      </w:pPr>
      <w:r w:rsidRPr="00A32D03">
        <w:rPr>
          <w:rFonts w:ascii="Arial" w:hAnsi="Arial" w:cs="Arial"/>
          <w:sz w:val="24"/>
          <w:szCs w:val="24"/>
        </w:rPr>
        <w:t xml:space="preserve">   </w:t>
      </w:r>
    </w:p>
    <w:p w:rsidR="00D25013" w:rsidRDefault="00D25013" w:rsidP="0069760A">
      <w:pPr>
        <w:spacing w:after="0" w:line="240" w:lineRule="auto"/>
        <w:ind w:left="-284" w:firstLine="284"/>
        <w:rPr>
          <w:rFonts w:ascii="Arial" w:hAnsi="Arial" w:cs="Arial"/>
          <w:sz w:val="24"/>
          <w:szCs w:val="24"/>
        </w:rPr>
      </w:pPr>
      <w:r w:rsidRPr="00A32D03">
        <w:rPr>
          <w:rFonts w:ascii="Arial" w:hAnsi="Arial" w:cs="Arial"/>
          <w:sz w:val="24"/>
          <w:szCs w:val="24"/>
        </w:rPr>
        <w:t xml:space="preserve">Председатель Думы МО «Васильевск» </w:t>
      </w:r>
    </w:p>
    <w:p w:rsidR="00FF6A2A" w:rsidRDefault="00D25013" w:rsidP="00FF6A2A">
      <w:pPr>
        <w:spacing w:after="0" w:line="240" w:lineRule="auto"/>
        <w:ind w:left="-284" w:right="-1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В.В. Горошко </w:t>
      </w:r>
    </w:p>
    <w:p w:rsidR="00D25013" w:rsidRDefault="00D25013" w:rsidP="00FF6A2A">
      <w:pPr>
        <w:spacing w:after="0" w:line="240" w:lineRule="auto"/>
        <w:ind w:left="-284" w:right="-1" w:firstLine="284"/>
        <w:rPr>
          <w:rFonts w:ascii="Arial" w:hAnsi="Arial" w:cs="Arial"/>
          <w:sz w:val="24"/>
          <w:szCs w:val="24"/>
        </w:rPr>
      </w:pPr>
      <w:r w:rsidRPr="00A32D03">
        <w:rPr>
          <w:rFonts w:ascii="Arial" w:hAnsi="Arial" w:cs="Arial"/>
          <w:sz w:val="24"/>
          <w:szCs w:val="24"/>
        </w:rPr>
        <w:t xml:space="preserve">Глава администрации МО «Васильевск»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</w:p>
    <w:p w:rsidR="00D25013" w:rsidRDefault="00D25013" w:rsidP="00D25013">
      <w:pPr>
        <w:spacing w:after="0" w:line="240" w:lineRule="auto"/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Т.А. </w:t>
      </w:r>
      <w:r w:rsidRPr="00A32D03">
        <w:rPr>
          <w:rFonts w:ascii="Arial" w:hAnsi="Arial" w:cs="Arial"/>
          <w:sz w:val="24"/>
          <w:szCs w:val="24"/>
        </w:rPr>
        <w:t>Крапусто</w:t>
      </w:r>
    </w:p>
    <w:p w:rsidR="002B5A41" w:rsidRPr="00A32D03" w:rsidRDefault="002B5A41" w:rsidP="00D25013">
      <w:pPr>
        <w:spacing w:after="0" w:line="240" w:lineRule="auto"/>
        <w:ind w:right="-1"/>
        <w:rPr>
          <w:rFonts w:ascii="Arial" w:hAnsi="Arial" w:cs="Arial"/>
          <w:sz w:val="24"/>
          <w:szCs w:val="24"/>
        </w:rPr>
      </w:pPr>
    </w:p>
    <w:p w:rsidR="00D25013" w:rsidRPr="002B5A41" w:rsidRDefault="00D25013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>Приложение</w:t>
      </w:r>
      <w:r w:rsidR="002B5A41">
        <w:rPr>
          <w:rStyle w:val="a4"/>
          <w:rFonts w:ascii="Courier New" w:hAnsi="Courier New" w:cs="Courier New"/>
          <w:b w:val="0"/>
          <w:color w:val="000000"/>
        </w:rPr>
        <w:t xml:space="preserve"> №1</w:t>
      </w:r>
      <w:r w:rsidRPr="002B5A41">
        <w:rPr>
          <w:rStyle w:val="a4"/>
          <w:rFonts w:ascii="Courier New" w:hAnsi="Courier New" w:cs="Courier New"/>
          <w:b w:val="0"/>
          <w:color w:val="000000"/>
        </w:rPr>
        <w:t xml:space="preserve"> </w:t>
      </w:r>
    </w:p>
    <w:p w:rsidR="00D25013" w:rsidRPr="002B5A41" w:rsidRDefault="00D25013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>к решению Думы</w:t>
      </w:r>
    </w:p>
    <w:p w:rsidR="00D25013" w:rsidRPr="002B5A41" w:rsidRDefault="00D25013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 xml:space="preserve">МО «Васильевск» </w:t>
      </w:r>
    </w:p>
    <w:p w:rsidR="002B5A41" w:rsidRDefault="002B5A41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>О</w:t>
      </w:r>
      <w:r w:rsidR="00D25013" w:rsidRPr="002B5A41">
        <w:rPr>
          <w:rStyle w:val="a4"/>
          <w:rFonts w:ascii="Courier New" w:hAnsi="Courier New" w:cs="Courier New"/>
          <w:b w:val="0"/>
          <w:color w:val="000000"/>
        </w:rPr>
        <w:t>т</w:t>
      </w:r>
      <w:r>
        <w:rPr>
          <w:rStyle w:val="a4"/>
          <w:rFonts w:ascii="Courier New" w:hAnsi="Courier New" w:cs="Courier New"/>
          <w:b w:val="0"/>
          <w:color w:val="000000"/>
        </w:rPr>
        <w:t xml:space="preserve"> 26.08.2016 г.№62</w:t>
      </w:r>
    </w:p>
    <w:p w:rsidR="00756291" w:rsidRPr="002B5A41" w:rsidRDefault="00D25013" w:rsidP="002B5A41">
      <w:pPr>
        <w:shd w:val="clear" w:color="auto" w:fill="F9F9F9"/>
        <w:spacing w:after="0" w:line="240" w:lineRule="auto"/>
        <w:ind w:left="-284" w:firstLine="284"/>
        <w:jc w:val="right"/>
        <w:rPr>
          <w:rFonts w:ascii="Arial" w:hAnsi="Arial" w:cs="Arial"/>
          <w:b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 xml:space="preserve"> </w:t>
      </w:r>
      <w:r w:rsidR="00756291" w:rsidRPr="002B5A41">
        <w:rPr>
          <w:rStyle w:val="a4"/>
          <w:rFonts w:ascii="Arial" w:hAnsi="Arial" w:cs="Arial"/>
          <w:b w:val="0"/>
          <w:color w:val="000000"/>
        </w:rPr>
        <w:t> </w:t>
      </w:r>
    </w:p>
    <w:p w:rsidR="00FD4C5B" w:rsidRDefault="002B5A41" w:rsidP="00FD4C5B">
      <w:pPr>
        <w:shd w:val="clear" w:color="auto" w:fill="F9F9F9"/>
        <w:spacing w:after="0" w:line="240" w:lineRule="auto"/>
        <w:ind w:left="-284" w:firstLine="284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526BDF">
        <w:rPr>
          <w:rStyle w:val="a4"/>
          <w:rFonts w:ascii="Arial" w:hAnsi="Arial" w:cs="Arial"/>
          <w:color w:val="000000"/>
          <w:sz w:val="24"/>
          <w:szCs w:val="24"/>
        </w:rPr>
        <w:t>Положени</w:t>
      </w:r>
      <w:r w:rsidR="00FD4C5B">
        <w:rPr>
          <w:rStyle w:val="a4"/>
          <w:rFonts w:ascii="Arial" w:hAnsi="Arial" w:cs="Arial"/>
          <w:color w:val="000000"/>
          <w:sz w:val="24"/>
          <w:szCs w:val="24"/>
        </w:rPr>
        <w:t xml:space="preserve">е 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>о предоставлении сведений о доходах, расходах, имуществе и обязательства</w:t>
      </w:r>
      <w:r w:rsidR="005B419F">
        <w:rPr>
          <w:rStyle w:val="a4"/>
          <w:rFonts w:ascii="Arial" w:hAnsi="Arial" w:cs="Arial"/>
          <w:color w:val="000000"/>
          <w:sz w:val="24"/>
          <w:szCs w:val="24"/>
        </w:rPr>
        <w:t>х имущественного характера лицами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>, замещающим</w:t>
      </w:r>
      <w:r w:rsidR="005B419F">
        <w:rPr>
          <w:rStyle w:val="a4"/>
          <w:rFonts w:ascii="Arial" w:hAnsi="Arial" w:cs="Arial"/>
          <w:color w:val="000000"/>
          <w:sz w:val="24"/>
          <w:szCs w:val="24"/>
        </w:rPr>
        <w:t>и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 xml:space="preserve"> муниципальную должность муниципального обра</w:t>
      </w:r>
      <w:r w:rsidR="00E233AA">
        <w:rPr>
          <w:rStyle w:val="a4"/>
          <w:rFonts w:ascii="Arial" w:hAnsi="Arial" w:cs="Arial"/>
          <w:color w:val="000000"/>
          <w:sz w:val="24"/>
          <w:szCs w:val="24"/>
        </w:rPr>
        <w:t>зования «Васильевск»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>, а также сведений о доходах, расходах, имуществе и обязательствах имущественного характера своей супруги (супруга) и несовершеннолетних детей</w:t>
      </w:r>
      <w:r w:rsidR="00E233AA"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B5670A" w:rsidRDefault="00756291" w:rsidP="00FD4C5B">
      <w:pPr>
        <w:shd w:val="clear" w:color="auto" w:fill="F9F9F9"/>
        <w:spacing w:after="0" w:line="240" w:lineRule="auto"/>
        <w:ind w:left="-284" w:firstLine="284"/>
        <w:jc w:val="center"/>
        <w:rPr>
          <w:rFonts w:ascii="Arial" w:hAnsi="Arial" w:cs="Arial"/>
          <w:color w:val="000000"/>
          <w:sz w:val="24"/>
          <w:szCs w:val="24"/>
        </w:rPr>
      </w:pPr>
      <w:r w:rsidRPr="00526BDF">
        <w:rPr>
          <w:rStyle w:val="a4"/>
          <w:rFonts w:ascii="Arial" w:hAnsi="Arial" w:cs="Arial"/>
          <w:color w:val="000000"/>
          <w:sz w:val="24"/>
          <w:szCs w:val="24"/>
        </w:rPr>
        <w:t> </w:t>
      </w:r>
    </w:p>
    <w:p w:rsidR="00756291" w:rsidRPr="00526BDF" w:rsidRDefault="000309DE" w:rsidP="00B5670A">
      <w:pPr>
        <w:shd w:val="clear" w:color="auto" w:fill="F9F9F9"/>
        <w:spacing w:after="240" w:line="240" w:lineRule="auto"/>
        <w:ind w:left="-284" w:firstLine="28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Style w:val="a4"/>
          <w:rFonts w:ascii="Arial" w:hAnsi="Arial" w:cs="Arial"/>
          <w:color w:val="000000"/>
          <w:sz w:val="24"/>
          <w:szCs w:val="24"/>
        </w:rPr>
        <w:t>1.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>Общие положения</w:t>
      </w:r>
      <w:r w:rsidR="00B5670A"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69760A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1.1. Настоящим Положением определя</w:t>
      </w:r>
      <w:r w:rsidR="005B419F">
        <w:rPr>
          <w:rFonts w:ascii="Arial" w:hAnsi="Arial" w:cs="Arial"/>
          <w:color w:val="000000"/>
          <w:sz w:val="24"/>
          <w:szCs w:val="24"/>
        </w:rPr>
        <w:t>ется порядок представления лицами</w:t>
      </w:r>
      <w:r w:rsidRPr="00526BDF">
        <w:rPr>
          <w:rFonts w:ascii="Arial" w:hAnsi="Arial" w:cs="Arial"/>
          <w:color w:val="000000"/>
          <w:sz w:val="24"/>
          <w:szCs w:val="24"/>
        </w:rPr>
        <w:t>, замещающим</w:t>
      </w:r>
      <w:r w:rsidR="005B419F">
        <w:rPr>
          <w:rFonts w:ascii="Arial" w:hAnsi="Arial" w:cs="Arial"/>
          <w:color w:val="000000"/>
          <w:sz w:val="24"/>
          <w:szCs w:val="24"/>
        </w:rPr>
        <w:t>и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муниципальную должность муницип</w:t>
      </w:r>
      <w:r w:rsidR="00B5670A">
        <w:rPr>
          <w:rFonts w:ascii="Arial" w:hAnsi="Arial" w:cs="Arial"/>
          <w:color w:val="000000"/>
          <w:sz w:val="24"/>
          <w:szCs w:val="24"/>
        </w:rPr>
        <w:t>ального образования «Ва</w:t>
      </w:r>
      <w:r w:rsidR="00E233AA">
        <w:rPr>
          <w:rFonts w:ascii="Arial" w:hAnsi="Arial" w:cs="Arial"/>
          <w:color w:val="000000"/>
          <w:sz w:val="24"/>
          <w:szCs w:val="24"/>
        </w:rPr>
        <w:t>сильевск»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(далее – лицо, замещающее муниципальную должность), сведений о полученных им доходах, произведенных им расходах, об имуществе, принадлежащем ему на праве собственности, и о его обязательствах имущественного характера, а также сведений о доходах и расходах его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– сведения о доходах, расходах об имуществе и обязательствах имущественного характера), а также порядок размещения этих сведений в информационно-телекоммуникационной сети </w:t>
      </w:r>
      <w:r w:rsidRPr="0069760A">
        <w:rPr>
          <w:rFonts w:ascii="Arial" w:hAnsi="Arial" w:cs="Arial"/>
          <w:color w:val="000000"/>
          <w:sz w:val="24"/>
          <w:szCs w:val="24"/>
        </w:rPr>
        <w:t>Интернет</w:t>
      </w:r>
      <w:r w:rsidR="0069760A" w:rsidRPr="0069760A">
        <w:rPr>
          <w:rFonts w:ascii="Arial" w:hAnsi="Arial" w:cs="Arial"/>
          <w:color w:val="000000"/>
          <w:sz w:val="24"/>
          <w:szCs w:val="24"/>
        </w:rPr>
        <w:t xml:space="preserve"> </w:t>
      </w:r>
      <w:r w:rsidR="0069760A" w:rsidRPr="0069760A">
        <w:rPr>
          <w:rFonts w:ascii="Arial" w:hAnsi="Arial" w:cs="Arial"/>
          <w:sz w:val="24"/>
          <w:szCs w:val="24"/>
        </w:rPr>
        <w:t xml:space="preserve"> на официальном сайте МО «Баяндаевский </w:t>
      </w:r>
      <w:proofErr w:type="spellStart"/>
      <w:r w:rsidR="0069760A" w:rsidRPr="0069760A">
        <w:rPr>
          <w:rFonts w:ascii="Arial" w:hAnsi="Arial" w:cs="Arial"/>
          <w:sz w:val="24"/>
          <w:szCs w:val="24"/>
        </w:rPr>
        <w:t>район</w:t>
      </w:r>
      <w:r w:rsidRPr="00526BDF">
        <w:rPr>
          <w:rFonts w:ascii="Arial" w:hAnsi="Arial" w:cs="Arial"/>
          <w:color w:val="000000"/>
          <w:sz w:val="24"/>
          <w:szCs w:val="24"/>
        </w:rPr>
        <w:t>и</w:t>
      </w:r>
      <w:proofErr w:type="spellEnd"/>
      <w:r w:rsidRPr="00526BDF">
        <w:rPr>
          <w:rFonts w:ascii="Arial" w:hAnsi="Arial" w:cs="Arial"/>
          <w:color w:val="000000"/>
          <w:sz w:val="24"/>
          <w:szCs w:val="24"/>
        </w:rPr>
        <w:t xml:space="preserve"> предоставления средствам массовой информации для опубл</w:t>
      </w:r>
      <w:r w:rsidR="0000645F">
        <w:rPr>
          <w:rFonts w:ascii="Arial" w:hAnsi="Arial" w:cs="Arial"/>
          <w:color w:val="000000"/>
          <w:sz w:val="24"/>
          <w:szCs w:val="24"/>
        </w:rPr>
        <w:t>икования в связи с их запросами:</w:t>
      </w:r>
    </w:p>
    <w:p w:rsidR="0000645F" w:rsidRDefault="0069760A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00645F">
        <w:rPr>
          <w:rFonts w:ascii="Arial" w:hAnsi="Arial" w:cs="Arial"/>
          <w:color w:val="000000"/>
          <w:sz w:val="24"/>
          <w:szCs w:val="24"/>
        </w:rPr>
        <w:t>Главы Муниципального образования «Васильевск»;</w:t>
      </w:r>
    </w:p>
    <w:p w:rsidR="00420011" w:rsidRDefault="0069760A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00645F">
        <w:rPr>
          <w:rFonts w:ascii="Arial" w:hAnsi="Arial" w:cs="Arial"/>
          <w:color w:val="000000"/>
          <w:sz w:val="24"/>
          <w:szCs w:val="24"/>
        </w:rPr>
        <w:t>Депутатов Муниципа</w:t>
      </w:r>
      <w:r>
        <w:rPr>
          <w:rFonts w:ascii="Arial" w:hAnsi="Arial" w:cs="Arial"/>
          <w:color w:val="000000"/>
          <w:sz w:val="24"/>
          <w:szCs w:val="24"/>
        </w:rPr>
        <w:t>льного образования «Васильевск»,</w:t>
      </w:r>
    </w:p>
    <w:p w:rsidR="001C441F" w:rsidRDefault="0042001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69760A">
        <w:rPr>
          <w:rFonts w:ascii="Arial" w:hAnsi="Arial" w:cs="Arial"/>
          <w:color w:val="000000"/>
          <w:sz w:val="24"/>
          <w:szCs w:val="24"/>
        </w:rPr>
        <w:t>су</w:t>
      </w:r>
      <w:r w:rsidR="001C441F">
        <w:rPr>
          <w:rFonts w:ascii="Arial" w:hAnsi="Arial" w:cs="Arial"/>
          <w:color w:val="000000"/>
          <w:sz w:val="24"/>
          <w:szCs w:val="24"/>
        </w:rPr>
        <w:t xml:space="preserve">пруги (супруга) и несовершеннолетних детей лиц, замещающих муниципальные </w:t>
      </w:r>
      <w:r w:rsidR="00C70BBB">
        <w:rPr>
          <w:rFonts w:ascii="Arial" w:hAnsi="Arial" w:cs="Arial"/>
          <w:color w:val="000000"/>
          <w:sz w:val="24"/>
          <w:szCs w:val="24"/>
        </w:rPr>
        <w:t>должности.</w:t>
      </w:r>
    </w:p>
    <w:p w:rsidR="0000645F" w:rsidRPr="00526BDF" w:rsidRDefault="0000645F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Default="000309DE" w:rsidP="0000645F">
      <w:pPr>
        <w:shd w:val="clear" w:color="auto" w:fill="F9F9F9"/>
        <w:spacing w:after="0" w:line="312" w:lineRule="atLeast"/>
        <w:ind w:left="360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>
        <w:rPr>
          <w:rStyle w:val="a4"/>
          <w:rFonts w:ascii="Arial" w:hAnsi="Arial" w:cs="Arial"/>
          <w:color w:val="000000"/>
          <w:sz w:val="24"/>
          <w:szCs w:val="24"/>
        </w:rPr>
        <w:t>2.</w:t>
      </w:r>
      <w:r w:rsidR="00756291" w:rsidRPr="00526BDF">
        <w:rPr>
          <w:rStyle w:val="a4"/>
          <w:rFonts w:ascii="Arial" w:hAnsi="Arial" w:cs="Arial"/>
          <w:color w:val="000000"/>
          <w:sz w:val="24"/>
          <w:szCs w:val="24"/>
        </w:rPr>
        <w:t>Порядок предоставления сведений о доходах, расходах, об имуществе и обязательствах имущественного характера</w:t>
      </w:r>
      <w:r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00645F" w:rsidRPr="00526BDF" w:rsidRDefault="0000645F" w:rsidP="0000645F">
      <w:pPr>
        <w:shd w:val="clear" w:color="auto" w:fill="F9F9F9"/>
        <w:spacing w:after="0" w:line="312" w:lineRule="atLeast"/>
        <w:ind w:left="360"/>
        <w:jc w:val="center"/>
        <w:rPr>
          <w:rFonts w:ascii="Arial" w:hAnsi="Arial" w:cs="Arial"/>
          <w:color w:val="000000"/>
          <w:sz w:val="24"/>
          <w:szCs w:val="24"/>
        </w:rPr>
      </w:pP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2.1.     Сведения о доходах, расходах, об имуществе и обязательствах имущественног</w:t>
      </w:r>
      <w:r w:rsidR="005B419F">
        <w:rPr>
          <w:rFonts w:ascii="Arial" w:hAnsi="Arial" w:cs="Arial"/>
          <w:color w:val="000000"/>
          <w:sz w:val="24"/>
          <w:szCs w:val="24"/>
        </w:rPr>
        <w:t>о характера представляются лицами</w:t>
      </w:r>
      <w:r w:rsidRPr="00526BDF">
        <w:rPr>
          <w:rFonts w:ascii="Arial" w:hAnsi="Arial" w:cs="Arial"/>
          <w:color w:val="000000"/>
          <w:sz w:val="24"/>
          <w:szCs w:val="24"/>
        </w:rPr>
        <w:t>, замещающим</w:t>
      </w:r>
      <w:r w:rsidR="005B419F">
        <w:rPr>
          <w:rFonts w:ascii="Arial" w:hAnsi="Arial" w:cs="Arial"/>
          <w:color w:val="000000"/>
          <w:sz w:val="24"/>
          <w:szCs w:val="24"/>
        </w:rPr>
        <w:t>и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муниципальную должность, по форме справки, утверждённой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2.2.     Сведения о доходах, об имуществе и обязательствах имущественног</w:t>
      </w:r>
      <w:r w:rsidR="005B419F">
        <w:rPr>
          <w:rFonts w:ascii="Arial" w:hAnsi="Arial" w:cs="Arial"/>
          <w:color w:val="000000"/>
          <w:sz w:val="24"/>
          <w:szCs w:val="24"/>
        </w:rPr>
        <w:t>о характера представляются лицами</w:t>
      </w:r>
      <w:r w:rsidRPr="00526BDF">
        <w:rPr>
          <w:rFonts w:ascii="Arial" w:hAnsi="Arial" w:cs="Arial"/>
          <w:color w:val="000000"/>
          <w:sz w:val="24"/>
          <w:szCs w:val="24"/>
        </w:rPr>
        <w:t>, замещающим</w:t>
      </w:r>
      <w:r w:rsidR="005B419F">
        <w:rPr>
          <w:rFonts w:ascii="Arial" w:hAnsi="Arial" w:cs="Arial"/>
          <w:color w:val="000000"/>
          <w:sz w:val="24"/>
          <w:szCs w:val="24"/>
        </w:rPr>
        <w:t>и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муниципальную должность, ежегодно не позднее 01 апреля года, следующего за отчетным.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2.3.     Лицо, замещающее муниципальную должность, представляет ежегодно:</w:t>
      </w:r>
    </w:p>
    <w:p w:rsidR="00756291" w:rsidRPr="00526BDF" w:rsidRDefault="000309DE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</w:t>
      </w:r>
      <w:r w:rsidR="00756291" w:rsidRPr="00526BDF">
        <w:rPr>
          <w:rFonts w:ascii="Arial" w:hAnsi="Arial" w:cs="Arial"/>
          <w:color w:val="000000"/>
          <w:sz w:val="24"/>
          <w:szCs w:val="24"/>
        </w:rPr>
        <w:t xml:space="preserve"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</w:t>
      </w:r>
      <w:r w:rsidR="00756291" w:rsidRPr="00526BDF">
        <w:rPr>
          <w:rFonts w:ascii="Arial" w:hAnsi="Arial" w:cs="Arial"/>
          <w:color w:val="000000"/>
          <w:sz w:val="24"/>
          <w:szCs w:val="24"/>
        </w:rPr>
        <w:lastRenderedPageBreak/>
        <w:t>праве собственности, и о своих обязательствах имущественного характера по состоянию на конец отчетного периода;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        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        в) сведения о своих расходах, расходах супруги (супруга) и несовершеннолетних детей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        г) сведения об источниках получения средств, за счет которых совершены сделки, указанные в подпункте «в» настоящего пункта.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2.4.     Сведения о доходах, расходах, об имуществе и обязательствах имущественного</w:t>
      </w:r>
      <w:r w:rsidR="00E233AA">
        <w:rPr>
          <w:rFonts w:ascii="Arial" w:hAnsi="Arial" w:cs="Arial"/>
          <w:color w:val="000000"/>
          <w:sz w:val="24"/>
          <w:szCs w:val="24"/>
        </w:rPr>
        <w:t xml:space="preserve"> характера представляются</w:t>
      </w:r>
      <w:r w:rsidR="00716C95">
        <w:rPr>
          <w:rFonts w:ascii="Arial" w:hAnsi="Arial" w:cs="Arial"/>
          <w:color w:val="000000"/>
          <w:sz w:val="24"/>
          <w:szCs w:val="24"/>
        </w:rPr>
        <w:t xml:space="preserve"> специалисту муниципального образования «Васильевск»</w:t>
      </w:r>
      <w:r w:rsidR="0069760A">
        <w:rPr>
          <w:rFonts w:ascii="Arial" w:hAnsi="Arial" w:cs="Arial"/>
          <w:color w:val="000000"/>
          <w:sz w:val="24"/>
          <w:szCs w:val="24"/>
        </w:rPr>
        <w:t xml:space="preserve"> </w:t>
      </w:r>
      <w:r w:rsidR="00716C95">
        <w:rPr>
          <w:rFonts w:ascii="Arial" w:hAnsi="Arial" w:cs="Arial"/>
          <w:color w:val="000000"/>
          <w:sz w:val="24"/>
          <w:szCs w:val="24"/>
        </w:rPr>
        <w:t>-</w:t>
      </w:r>
      <w:r w:rsidR="0069760A">
        <w:rPr>
          <w:rFonts w:ascii="Arial" w:hAnsi="Arial" w:cs="Arial"/>
          <w:color w:val="000000"/>
          <w:sz w:val="24"/>
          <w:szCs w:val="24"/>
        </w:rPr>
        <w:t xml:space="preserve"> </w:t>
      </w:r>
      <w:r w:rsidR="00716C95">
        <w:rPr>
          <w:rFonts w:ascii="Arial" w:hAnsi="Arial" w:cs="Arial"/>
          <w:color w:val="000000"/>
          <w:sz w:val="24"/>
          <w:szCs w:val="24"/>
        </w:rPr>
        <w:t>управляющей делами.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 xml:space="preserve">2.5.     В случае если лицо, замещающее муниципальную должность, обнаружило,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после окончания срока, указанного в </w:t>
      </w:r>
      <w:hyperlink r:id="rId5" w:anchor="Par51" w:history="1">
        <w:r w:rsidRPr="00526BDF">
          <w:rPr>
            <w:rStyle w:val="a3"/>
            <w:rFonts w:ascii="Arial" w:hAnsi="Arial" w:cs="Arial"/>
            <w:color w:val="000000"/>
            <w:sz w:val="24"/>
            <w:szCs w:val="24"/>
          </w:rPr>
          <w:t>пункте 2.2</w:t>
        </w:r>
      </w:hyperlink>
      <w:r w:rsidRPr="00526BDF">
        <w:rPr>
          <w:rFonts w:ascii="Arial" w:hAnsi="Arial" w:cs="Arial"/>
          <w:color w:val="000000"/>
          <w:sz w:val="24"/>
          <w:szCs w:val="24"/>
        </w:rPr>
        <w:t xml:space="preserve"> настоящего Положения.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2.6.     В случае непредставления по объективным причинам лицом, замещающим муниципальную должность,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интересов.</w:t>
      </w:r>
    </w:p>
    <w:p w:rsidR="00756291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2.7.    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осуществляется в соответствии с законодательством Российской Федера</w:t>
      </w:r>
      <w:r w:rsidR="00E233AA">
        <w:rPr>
          <w:rFonts w:ascii="Arial" w:hAnsi="Arial" w:cs="Arial"/>
          <w:color w:val="000000"/>
          <w:sz w:val="24"/>
          <w:szCs w:val="24"/>
        </w:rPr>
        <w:t>ции и Иркутской области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и нормативными правовыми актами М</w:t>
      </w:r>
      <w:r w:rsidR="00E233AA">
        <w:rPr>
          <w:rFonts w:ascii="Arial" w:hAnsi="Arial" w:cs="Arial"/>
          <w:color w:val="000000"/>
          <w:sz w:val="24"/>
          <w:szCs w:val="24"/>
        </w:rPr>
        <w:t>О «Васильевск»</w:t>
      </w:r>
      <w:r w:rsidRPr="00526BDF">
        <w:rPr>
          <w:rFonts w:ascii="Arial" w:hAnsi="Arial" w:cs="Arial"/>
          <w:color w:val="000000"/>
          <w:sz w:val="24"/>
          <w:szCs w:val="24"/>
        </w:rPr>
        <w:t>.</w:t>
      </w:r>
    </w:p>
    <w:p w:rsidR="005603C1" w:rsidRPr="00526BDF" w:rsidRDefault="005603C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Default="00756291" w:rsidP="002B5A41">
      <w:pPr>
        <w:shd w:val="clear" w:color="auto" w:fill="F9F9F9"/>
        <w:spacing w:after="0" w:line="240" w:lineRule="auto"/>
        <w:ind w:left="-284" w:firstLine="284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526BDF">
        <w:rPr>
          <w:rStyle w:val="a4"/>
          <w:rFonts w:ascii="Arial" w:hAnsi="Arial" w:cs="Arial"/>
          <w:color w:val="000000"/>
          <w:sz w:val="24"/>
          <w:szCs w:val="24"/>
        </w:rPr>
        <w:t>3. Порядок осуществления контроля за расходами лица, замещающего муниципальную должность</w:t>
      </w:r>
      <w:r w:rsidR="005603C1"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5603C1" w:rsidRPr="00526BDF" w:rsidRDefault="005603C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3.1. Контроль за расходами лица, замещающего муниципальную должность, а также за расходами его супруги (супруга) и несовершеннолетних детей осуществляется в соответствии с законодательством Росс</w:t>
      </w:r>
      <w:r w:rsidR="00E233AA">
        <w:rPr>
          <w:rFonts w:ascii="Arial" w:hAnsi="Arial" w:cs="Arial"/>
          <w:color w:val="000000"/>
          <w:sz w:val="24"/>
          <w:szCs w:val="24"/>
        </w:rPr>
        <w:t>ийской Федерации и Иркутской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области.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 xml:space="preserve">3.2. Решение об осуществлении контроля за расходами лица, замещающего муниципальную должность, а также за расходами его супруги (супруга) и несовершеннолетних детей, принимает </w:t>
      </w:r>
      <w:r w:rsidR="00B73803">
        <w:rPr>
          <w:rFonts w:ascii="Arial" w:hAnsi="Arial" w:cs="Arial"/>
          <w:color w:val="000000"/>
          <w:sz w:val="24"/>
          <w:szCs w:val="24"/>
        </w:rPr>
        <w:t xml:space="preserve">Губернатор Иркутской области или уполномоченное им должностное лицо </w:t>
      </w:r>
      <w:r w:rsidRPr="00526BDF">
        <w:rPr>
          <w:rFonts w:ascii="Arial" w:hAnsi="Arial" w:cs="Arial"/>
          <w:color w:val="000000"/>
          <w:sz w:val="24"/>
          <w:szCs w:val="24"/>
        </w:rPr>
        <w:t>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 xml:space="preserve">Контроль за расходами лица, замещающего муниципальную должность, а также за расходами его супруги (супруга) и несовершеннолетних детей осуществляет </w:t>
      </w:r>
      <w:r w:rsidRPr="00526BDF">
        <w:rPr>
          <w:rFonts w:ascii="Arial" w:hAnsi="Arial" w:cs="Arial"/>
          <w:color w:val="000000"/>
          <w:sz w:val="24"/>
          <w:szCs w:val="24"/>
        </w:rPr>
        <w:lastRenderedPageBreak/>
        <w:t>структурное подразделение органа исп</w:t>
      </w:r>
      <w:r w:rsidR="00E233AA">
        <w:rPr>
          <w:rFonts w:ascii="Arial" w:hAnsi="Arial" w:cs="Arial"/>
          <w:color w:val="000000"/>
          <w:sz w:val="24"/>
          <w:szCs w:val="24"/>
        </w:rPr>
        <w:t>олнительной власти Иркутской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области, ответственное за работу по профилактике коррупционных и иных правонарушений.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3.3. Контроль за расходами лица, замещающего муниципальную должность, а также за расходами его супруги (супруга) включает в себя: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а) проверку достоверности и полноты сведений о расходах;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б) определение соответствия расходов лица, замещающего муниципальную должность,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бумаг, акций (долей участия, паев в уставных (складочных) капиталах организаций) их общему доходу.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3.4. Основанием для принятия решения об осуществлении контроля за расходами лица, замещающего муниципальную должность,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 Указанная информация в письменной форме может быть представлена в установленном порядке: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а) правоохранительными органами, иными государственными органами,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самоуправления,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в) об</w:t>
      </w:r>
      <w:r w:rsidR="00E233AA">
        <w:rPr>
          <w:rFonts w:ascii="Arial" w:hAnsi="Arial" w:cs="Arial"/>
          <w:color w:val="000000"/>
          <w:sz w:val="24"/>
          <w:szCs w:val="24"/>
        </w:rPr>
        <w:t xml:space="preserve">щественной палатой Иркутской </w:t>
      </w:r>
      <w:r w:rsidRPr="00526BDF">
        <w:rPr>
          <w:rFonts w:ascii="Arial" w:hAnsi="Arial" w:cs="Arial"/>
          <w:color w:val="000000"/>
          <w:sz w:val="24"/>
          <w:szCs w:val="24"/>
        </w:rPr>
        <w:t xml:space="preserve"> области;</w:t>
      </w:r>
    </w:p>
    <w:p w:rsidR="00756291" w:rsidRPr="00526BDF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4) общероссийскими средствами массовой информации.</w:t>
      </w:r>
    </w:p>
    <w:p w:rsidR="00756291" w:rsidRDefault="0075629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3.5. Информация анонимного характера не может служить основанием для принятия решения об осуществлении контроля за расходами лица, замещающего муниципальную должность, а также за расходами его супруги (супруга) и несовершеннолетних детей.</w:t>
      </w:r>
    </w:p>
    <w:p w:rsidR="005603C1" w:rsidRPr="00526BDF" w:rsidRDefault="005603C1" w:rsidP="005603C1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Pr="00526BDF" w:rsidRDefault="00756291" w:rsidP="002B5A41">
      <w:pPr>
        <w:shd w:val="clear" w:color="auto" w:fill="F9F9F9"/>
        <w:spacing w:after="240" w:line="240" w:lineRule="auto"/>
        <w:ind w:left="-284" w:firstLine="284"/>
        <w:jc w:val="center"/>
        <w:rPr>
          <w:rFonts w:ascii="Arial" w:hAnsi="Arial" w:cs="Arial"/>
          <w:color w:val="000000"/>
          <w:sz w:val="24"/>
          <w:szCs w:val="24"/>
        </w:rPr>
      </w:pPr>
      <w:r w:rsidRPr="00526BDF">
        <w:rPr>
          <w:rStyle w:val="a4"/>
          <w:rFonts w:ascii="Arial" w:hAnsi="Arial" w:cs="Arial"/>
          <w:color w:val="000000"/>
          <w:sz w:val="24"/>
          <w:szCs w:val="24"/>
        </w:rPr>
        <w:t>4. Порядок размещения сведений сведения о доходах, об имуществе и обязательствах имущественного характера, а также сведений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официальном сайте</w:t>
      </w:r>
      <w:r w:rsidR="005603C1"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4.1. На официальном сайте 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лица, замещающего муниципальную должность, а также сведений о доходах, расходах, об имуществе и обязательствах имущественного характера его супруги (супруга) и несовершеннолетних детей: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lastRenderedPageBreak/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если сумма сделки превышает общий доход лица, замещающего муниципальную должность, и его супруги (супруга) за три последних года, предшествующих совершению сделки.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 xml:space="preserve">4.2. </w:t>
      </w:r>
      <w:hyperlink r:id="rId6" w:anchor="Par78" w:history="1">
        <w:r w:rsidRPr="00526BDF">
          <w:rPr>
            <w:rStyle w:val="a3"/>
            <w:rFonts w:ascii="Arial" w:hAnsi="Arial" w:cs="Arial"/>
            <w:color w:val="000000"/>
            <w:sz w:val="24"/>
            <w:szCs w:val="24"/>
          </w:rPr>
          <w:t>Сведения</w:t>
        </w:r>
      </w:hyperlink>
      <w:r w:rsidRPr="00526BDF">
        <w:rPr>
          <w:rFonts w:ascii="Arial" w:hAnsi="Arial" w:cs="Arial"/>
          <w:color w:val="000000"/>
          <w:sz w:val="24"/>
          <w:szCs w:val="24"/>
        </w:rPr>
        <w:t xml:space="preserve"> о доходах, расходах, об имуществе и обязательствах имущественного характера размещаются на официальном сайте по форме согласно приложению № 2 к настоящему постановлению.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4.3.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а) иные сведения (кроме указанных в пункте 2 настоящего Порядка)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б) персональные данные супруги (супруга), детей и иных членов семьи лица, замещающего муниципальную должность;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4.4. Сведения о доходах, расходах, об имуществе и обязательствах имущественного характера за весь период замещения лицом, замещающим муниципальную должность, находятся на официальном сайте и ежегодно обновляются в течение 14 рабочих дней со дня истечения срока, установленного для их подачи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4.5. Размещение на официальных сайтах сведений о доходах, расходах, об имуществе и обязательствах имущественного х</w:t>
      </w:r>
      <w:r w:rsidR="00F8203D">
        <w:rPr>
          <w:rFonts w:ascii="Arial" w:hAnsi="Arial" w:cs="Arial"/>
          <w:color w:val="000000"/>
          <w:sz w:val="24"/>
          <w:szCs w:val="24"/>
        </w:rPr>
        <w:t>аракте</w:t>
      </w:r>
      <w:r w:rsidR="00716C95">
        <w:rPr>
          <w:rFonts w:ascii="Arial" w:hAnsi="Arial" w:cs="Arial"/>
          <w:color w:val="000000"/>
          <w:sz w:val="24"/>
          <w:szCs w:val="24"/>
        </w:rPr>
        <w:t xml:space="preserve">ра обеспечивается ответственным </w:t>
      </w:r>
      <w:r w:rsidR="0069760A">
        <w:rPr>
          <w:rFonts w:ascii="Arial" w:hAnsi="Arial" w:cs="Arial"/>
          <w:color w:val="000000"/>
          <w:sz w:val="24"/>
          <w:szCs w:val="24"/>
        </w:rPr>
        <w:t>лицом, кому представляются сведения.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4.6. Сведения для опубликования предоставляются в связи с письменными запросами общероссийским средств массовой информации в случае, если запрашиваемые сведения отсутствуют на официальном сайте.</w:t>
      </w:r>
    </w:p>
    <w:p w:rsidR="00756291" w:rsidRPr="00526BDF" w:rsidRDefault="00E233AA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4.7. Председатель Думы</w:t>
      </w:r>
      <w:r w:rsidR="00756291" w:rsidRPr="00526BDF">
        <w:rPr>
          <w:rFonts w:ascii="Arial" w:hAnsi="Arial" w:cs="Arial"/>
          <w:color w:val="000000"/>
          <w:sz w:val="24"/>
          <w:szCs w:val="24"/>
        </w:rPr>
        <w:t>:</w:t>
      </w:r>
    </w:p>
    <w:p w:rsidR="00756291" w:rsidRPr="00526BDF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а) в 3-дневный срок со дня поступления запроса от общероссийского средства массовой информации письменно сообщает об этом лицу, замещающему муниципальную должность, в отношении которого поступил запрос;</w:t>
      </w:r>
    </w:p>
    <w:p w:rsidR="00756291" w:rsidRDefault="00756291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б) в 7-дневный срок со дня поступления запроса от общероссийского средства массовой информации обеспечивает предоставление ему све</w:t>
      </w:r>
      <w:r w:rsidR="00BB2F88">
        <w:rPr>
          <w:rFonts w:ascii="Arial" w:hAnsi="Arial" w:cs="Arial"/>
          <w:color w:val="000000"/>
          <w:sz w:val="24"/>
          <w:szCs w:val="24"/>
        </w:rPr>
        <w:t>дений.</w:t>
      </w:r>
    </w:p>
    <w:p w:rsidR="00BB2F88" w:rsidRPr="00526BDF" w:rsidRDefault="00BB2F88" w:rsidP="00BB2F88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Default="00756291" w:rsidP="002B5A41">
      <w:pPr>
        <w:shd w:val="clear" w:color="auto" w:fill="F9F9F9"/>
        <w:spacing w:after="0" w:line="312" w:lineRule="atLeast"/>
        <w:ind w:left="-284" w:firstLine="284"/>
        <w:jc w:val="center"/>
        <w:rPr>
          <w:rStyle w:val="a4"/>
          <w:rFonts w:ascii="Arial" w:hAnsi="Arial" w:cs="Arial"/>
          <w:color w:val="000000"/>
          <w:sz w:val="24"/>
          <w:szCs w:val="24"/>
        </w:rPr>
      </w:pPr>
      <w:r w:rsidRPr="00526BDF">
        <w:rPr>
          <w:rStyle w:val="a4"/>
          <w:rFonts w:ascii="Arial" w:hAnsi="Arial" w:cs="Arial"/>
          <w:color w:val="000000"/>
          <w:sz w:val="24"/>
          <w:szCs w:val="24"/>
        </w:rPr>
        <w:lastRenderedPageBreak/>
        <w:t>5. Ответственность и ограничения при предоставлении сведений о доходах, расходах, об имуществе и обязательствах имущественного характера</w:t>
      </w:r>
      <w:r w:rsidR="00BB2F88">
        <w:rPr>
          <w:rStyle w:val="a4"/>
          <w:rFonts w:ascii="Arial" w:hAnsi="Arial" w:cs="Arial"/>
          <w:color w:val="000000"/>
          <w:sz w:val="24"/>
          <w:szCs w:val="24"/>
        </w:rPr>
        <w:t>.</w:t>
      </w:r>
    </w:p>
    <w:p w:rsidR="00BB2F88" w:rsidRPr="00526BDF" w:rsidRDefault="00BB2F88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5.1. Сведения о доходах, расходах, об имуществе и обязательствах имущественного характера, представляемые в соответствии с настоящим Положением лицом, замещающим муниципальную должность, являются сведениями конфиденциального характера, если законодательством они не отнесены к сведениям, составляющим государственную тайну.</w:t>
      </w: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5.2. Не допускается использование сведений о доходах, расходах, об имуществе и обязательствах имущественного характера, представленных в соответствии с настоящим Положением, для установления либо определения платежеспособности лица, замещающего муниципальную должность, представившего такие сведения, а также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объединений, религиозных и иных организаций либо в пользу физических лиц.</w:t>
      </w: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5.3. Сведения о доходах, расходах, об имуществе и обязательствах имущественного характера, представленные в соответствии с настоящим Положением лицом, замещающим муниципальную должность, и информация о результатах, полученных в ходе осуществления контроля за его расходами, а также за расходами его супруги (супруга) и несовершеннолетних детей, хранятся в органе местного самоуправления установленный нормативными правовыми актами Российской Федерации срок.</w:t>
      </w: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5.4. Непредставление лицом, замещающим муниципальную должность, или представление заведомо недостоверных или неполных сведений о доходах, расходах, об имуществе и обязательствах имущественного характера является правонарушением, влекущим освобождение лица от замещаемой должности в установленном порядке.</w:t>
      </w: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5.5. В случае, если в ходе осуществления контроля за расходами лица, замещающего муниципальную должность, а также за расходами его супруги (супруга) и несовершеннолетних детей выявлены обстоятельства, свидетельствующие о несоответствии расходов лица, замещающего муниципальную должность,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в трехдневный срок после его завершения направляются лицом, принявшим решение об осуществлении контроля за расходами, в органы прокуратуры Российской Федерации.</w:t>
      </w:r>
    </w:p>
    <w:p w:rsidR="00756291" w:rsidRPr="00526BDF" w:rsidRDefault="00756291" w:rsidP="0069760A">
      <w:pPr>
        <w:shd w:val="clear" w:color="auto" w:fill="F9F9F9"/>
        <w:spacing w:after="0" w:line="240" w:lineRule="auto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526BDF">
        <w:rPr>
          <w:rFonts w:ascii="Arial" w:hAnsi="Arial" w:cs="Arial"/>
          <w:color w:val="000000"/>
          <w:sz w:val="24"/>
          <w:szCs w:val="24"/>
        </w:rPr>
        <w:t>5.6. Лица, виновные в разглашении сведений о доходах, расходах, об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либо в использовании этих сведений в целях, не предусмотренных федеральными законами, несут ответственность, установленную законод</w:t>
      </w:r>
      <w:r w:rsidR="00F8203D">
        <w:rPr>
          <w:rFonts w:ascii="Arial" w:hAnsi="Arial" w:cs="Arial"/>
          <w:color w:val="000000"/>
          <w:sz w:val="24"/>
          <w:szCs w:val="24"/>
        </w:rPr>
        <w:t>ательством Российской Федерации</w:t>
      </w:r>
      <w:r w:rsidR="00BB2F88">
        <w:rPr>
          <w:rFonts w:ascii="Arial" w:hAnsi="Arial" w:cs="Arial"/>
          <w:color w:val="000000"/>
          <w:sz w:val="24"/>
          <w:szCs w:val="24"/>
        </w:rPr>
        <w:t>,</w:t>
      </w:r>
      <w:r w:rsidR="0069760A">
        <w:rPr>
          <w:rFonts w:ascii="Arial" w:hAnsi="Arial" w:cs="Arial"/>
          <w:color w:val="000000"/>
          <w:sz w:val="24"/>
          <w:szCs w:val="24"/>
        </w:rPr>
        <w:t xml:space="preserve"> </w:t>
      </w:r>
      <w:r w:rsidR="00BB2F88">
        <w:rPr>
          <w:rFonts w:ascii="Arial" w:hAnsi="Arial" w:cs="Arial"/>
          <w:color w:val="000000"/>
          <w:sz w:val="24"/>
          <w:szCs w:val="24"/>
        </w:rPr>
        <w:t>а также несу</w:t>
      </w:r>
      <w:r w:rsidRPr="00526BDF">
        <w:rPr>
          <w:rFonts w:ascii="Arial" w:hAnsi="Arial" w:cs="Arial"/>
          <w:color w:val="000000"/>
          <w:sz w:val="24"/>
          <w:szCs w:val="24"/>
        </w:rPr>
        <w:t>т в соответствии с законодательством Российской Федерации ответственность за несоблюдение обязанностей, установленных настоящим Положением.</w:t>
      </w:r>
    </w:p>
    <w:p w:rsidR="00F8203D" w:rsidRDefault="003C3E36" w:rsidP="003C3E36">
      <w:pPr>
        <w:shd w:val="clear" w:color="auto" w:fill="F9F9F9"/>
        <w:spacing w:after="240" w:line="312" w:lineRule="atLeast"/>
        <w:ind w:left="-284" w:firstLine="284"/>
        <w:jc w:val="right"/>
        <w:rPr>
          <w:rFonts w:ascii="Courier New" w:hAnsi="Courier New" w:cs="Courier New"/>
          <w:color w:val="000000"/>
        </w:rPr>
      </w:pPr>
      <w:r w:rsidRPr="00F8203D">
        <w:rPr>
          <w:rFonts w:ascii="Courier New" w:hAnsi="Courier New" w:cs="Courier New"/>
          <w:color w:val="000000"/>
        </w:rPr>
        <w:t xml:space="preserve"> </w:t>
      </w:r>
    </w:p>
    <w:p w:rsidR="00756291" w:rsidRPr="00F8203D" w:rsidRDefault="00F8203D" w:rsidP="00F8203D">
      <w:pPr>
        <w:shd w:val="clear" w:color="auto" w:fill="F9F9F9"/>
        <w:spacing w:after="0" w:line="240" w:lineRule="auto"/>
        <w:ind w:left="-284" w:firstLine="284"/>
        <w:jc w:val="right"/>
        <w:rPr>
          <w:rFonts w:ascii="Courier New" w:hAnsi="Courier New" w:cs="Courier New"/>
          <w:color w:val="000000"/>
        </w:rPr>
      </w:pPr>
      <w:r w:rsidRPr="00F8203D">
        <w:rPr>
          <w:rFonts w:ascii="Courier New" w:hAnsi="Courier New" w:cs="Courier New"/>
          <w:color w:val="000000"/>
        </w:rPr>
        <w:t>П</w:t>
      </w:r>
      <w:r w:rsidR="002B5A41">
        <w:rPr>
          <w:rFonts w:ascii="Courier New" w:hAnsi="Courier New" w:cs="Courier New"/>
          <w:color w:val="000000"/>
        </w:rPr>
        <w:t xml:space="preserve">риложение №2 </w:t>
      </w:r>
    </w:p>
    <w:p w:rsidR="002B5A41" w:rsidRPr="002B5A41" w:rsidRDefault="002B5A41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>к решению Думы</w:t>
      </w:r>
    </w:p>
    <w:p w:rsidR="002B5A41" w:rsidRPr="002B5A41" w:rsidRDefault="002B5A41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 xml:space="preserve">МО «Васильевск» </w:t>
      </w:r>
    </w:p>
    <w:p w:rsidR="002B5A41" w:rsidRDefault="002B5A41" w:rsidP="002B5A41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Courier New" w:hAnsi="Courier New" w:cs="Courier New"/>
          <w:b w:val="0"/>
          <w:color w:val="000000"/>
        </w:rPr>
      </w:pPr>
      <w:r w:rsidRPr="002B5A41">
        <w:rPr>
          <w:rStyle w:val="a4"/>
          <w:rFonts w:ascii="Courier New" w:hAnsi="Courier New" w:cs="Courier New"/>
          <w:b w:val="0"/>
          <w:color w:val="000000"/>
        </w:rPr>
        <w:t>От</w:t>
      </w:r>
      <w:r>
        <w:rPr>
          <w:rStyle w:val="a4"/>
          <w:rFonts w:ascii="Courier New" w:hAnsi="Courier New" w:cs="Courier New"/>
          <w:b w:val="0"/>
          <w:color w:val="000000"/>
        </w:rPr>
        <w:t xml:space="preserve"> 26.08.2016 г.№62</w:t>
      </w:r>
    </w:p>
    <w:p w:rsidR="002B5A41" w:rsidRDefault="002B5A41" w:rsidP="00EF5371">
      <w:pPr>
        <w:pStyle w:val="ConsPlusNonformat"/>
        <w:jc w:val="both"/>
        <w:rPr>
          <w:rFonts w:ascii="Arial" w:hAnsi="Arial" w:cs="Arial"/>
        </w:rPr>
      </w:pPr>
    </w:p>
    <w:p w:rsidR="00EF5371" w:rsidRDefault="002B5A41" w:rsidP="00EF5371">
      <w:pPr>
        <w:pStyle w:val="ConsPlusNonformat"/>
        <w:jc w:val="both"/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="00EF5371">
        <w:t xml:space="preserve"> В ____________________________________</w:t>
      </w:r>
    </w:p>
    <w:p w:rsidR="00EF5371" w:rsidRDefault="00EF5371" w:rsidP="00EF5371">
      <w:pPr>
        <w:pStyle w:val="ConsPlusNonformat"/>
        <w:jc w:val="both"/>
      </w:pPr>
      <w:r>
        <w:lastRenderedPageBreak/>
        <w:t xml:space="preserve">                                       (указывается наименование кадрового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bookmarkStart w:id="1" w:name="Par71"/>
      <w:bookmarkEnd w:id="1"/>
      <w:r>
        <w:t xml:space="preserve">                                СПРАВКА </w:t>
      </w:r>
      <w:hyperlink r:id="rId7" w:anchor="Par605" w:tooltip="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" w:history="1">
        <w:r>
          <w:rPr>
            <w:rStyle w:val="a3"/>
          </w:rPr>
          <w:t>&lt;1&gt;</w:t>
        </w:r>
      </w:hyperlink>
    </w:p>
    <w:p w:rsidR="00EF5371" w:rsidRDefault="00EF5371" w:rsidP="00EF5371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EF5371" w:rsidRDefault="00EF5371" w:rsidP="00EF5371">
      <w:pPr>
        <w:pStyle w:val="ConsPlusNonformat"/>
        <w:jc w:val="both"/>
      </w:pPr>
      <w:r>
        <w:t xml:space="preserve">                       имущественного характера </w:t>
      </w:r>
      <w:hyperlink r:id="rId8" w:anchor="Par606" w:tooltip="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" w:history="1">
        <w:r>
          <w:rPr>
            <w:rStyle w:val="a3"/>
          </w:rPr>
          <w:t>&lt;2&gt;</w:t>
        </w:r>
      </w:hyperlink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__________________________________________________________________________,</w:t>
      </w:r>
    </w:p>
    <w:p w:rsidR="00EF5371" w:rsidRDefault="00EF5371" w:rsidP="00EF5371">
      <w:pPr>
        <w:pStyle w:val="ConsPlusNonformat"/>
        <w:jc w:val="both"/>
      </w:pPr>
      <w:r>
        <w:t xml:space="preserve">      (фамилия, имя, отчество, дата рождения, серия и номер паспорта,</w:t>
      </w:r>
    </w:p>
    <w:p w:rsidR="00EF5371" w:rsidRDefault="00EF5371" w:rsidP="00EF5371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__________________________________________________________________________,</w:t>
      </w:r>
    </w:p>
    <w:p w:rsidR="00EF5371" w:rsidRDefault="00EF5371" w:rsidP="00EF5371">
      <w:pPr>
        <w:pStyle w:val="ConsPlusNonformat"/>
        <w:jc w:val="both"/>
      </w:pPr>
      <w:r>
        <w:t xml:space="preserve">    (место работы (службы), занимаемая (замещаемая) должность; в случае</w:t>
      </w:r>
    </w:p>
    <w:p w:rsidR="00EF5371" w:rsidRDefault="00EF5371" w:rsidP="00EF5371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EF5371" w:rsidRDefault="00EF5371" w:rsidP="00EF5371">
      <w:pPr>
        <w:pStyle w:val="ConsPlusNonformat"/>
        <w:jc w:val="both"/>
      </w:pPr>
      <w:r>
        <w:t xml:space="preserve">        на замещение которой претендует гражданин (если применимо))</w:t>
      </w:r>
    </w:p>
    <w:p w:rsidR="00EF5371" w:rsidRDefault="00EF5371" w:rsidP="00EF5371">
      <w:pPr>
        <w:pStyle w:val="ConsPlusNonformat"/>
        <w:jc w:val="both"/>
      </w:pPr>
      <w:r>
        <w:t>зарегистрированный по адресу: ____________________________________________,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EF5371" w:rsidRDefault="00EF5371" w:rsidP="00EF5371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EF5371" w:rsidRDefault="00EF5371" w:rsidP="00EF5371">
      <w:pPr>
        <w:pStyle w:val="ConsPlusNonformat"/>
        <w:jc w:val="both"/>
      </w:pPr>
      <w:r>
        <w:t>несовершеннолетнего ребенка (нужное подчеркнуть)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   (фамилия, имя, отчество, год рождения, серия и номер паспорта,</w:t>
      </w:r>
    </w:p>
    <w:p w:rsidR="00EF5371" w:rsidRDefault="00EF5371" w:rsidP="00EF5371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(адрес места регистрации, основное место работы (службы), занимаемая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(замещаемая) должность)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EF5371" w:rsidRDefault="00EF5371" w:rsidP="00EF5371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(фамилия, имя, отчество)</w:t>
      </w:r>
    </w:p>
    <w:p w:rsidR="00EF5371" w:rsidRDefault="00EF5371" w:rsidP="00EF5371">
      <w:pPr>
        <w:pStyle w:val="ConsPlusNonformat"/>
        <w:jc w:val="both"/>
      </w:pPr>
      <w:r>
        <w:t>на   праве   собственности,   о   вкладах  в  банках,  ценных  бумагах,  об</w:t>
      </w:r>
    </w:p>
    <w:p w:rsidR="00EF5371" w:rsidRDefault="00EF5371" w:rsidP="00EF5371">
      <w:pPr>
        <w:pStyle w:val="ConsPlusNonformat"/>
        <w:jc w:val="both"/>
      </w:pPr>
      <w:r>
        <w:t>обязательствах имущественного характера по состоянию на "__" ______ 20__ г.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Раздел 1. Сведения о доходах </w:t>
      </w:r>
      <w:hyperlink r:id="rId9" w:anchor="Par607" w:tooltip="&lt;3&gt; Указываются доходы (включая пенсии, пособия, иные выплаты) за отчетный период." w:history="1">
        <w:r>
          <w:rPr>
            <w:rStyle w:val="a3"/>
          </w:rPr>
          <w:t>&lt;3&gt;</w:t>
        </w:r>
      </w:hyperlink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006"/>
        <w:gridCol w:w="1924"/>
      </w:tblGrid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Величина дохода </w:t>
            </w:r>
            <w:hyperlink r:id="rId10" w:anchor="Par608" w:tooltip="&lt;4&gt; Доход, полученный в иностранной валюте, указывается в рублях по курсу Банка России на дату получения дохода." w:history="1">
              <w:r w:rsidRPr="000D203C">
                <w:rPr>
                  <w:rStyle w:val="a3"/>
                </w:rPr>
                <w:t>&lt;4&gt;</w:t>
              </w:r>
            </w:hyperlink>
            <w:r w:rsidRPr="000D203C">
              <w:t xml:space="preserve"> (руб.)</w:t>
            </w: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3)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Раздел 2. Сведения о расходах </w:t>
      </w:r>
      <w:hyperlink r:id="rId11" w:anchor="Par609" w:tooltip="&lt;5&gt; Сведения о расходах представляются в случаях, установленных статьей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. Если правовые основания дл" w:history="1">
        <w:r>
          <w:rPr>
            <w:rStyle w:val="a3"/>
          </w:rPr>
          <w:t>&lt;5&gt;</w:t>
        </w:r>
      </w:hyperlink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"/>
        <w:gridCol w:w="2268"/>
        <w:gridCol w:w="1764"/>
        <w:gridCol w:w="3056"/>
        <w:gridCol w:w="1941"/>
      </w:tblGrid>
      <w:tr w:rsidR="00EF5371" w:rsidRPr="000D203C" w:rsidTr="00EF537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Основание приобретения </w:t>
            </w:r>
            <w:hyperlink r:id="rId12" w:anchor="Par610" w:tooltip="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" w:history="1">
              <w:r w:rsidRPr="000D203C">
                <w:rPr>
                  <w:rStyle w:val="a3"/>
                </w:rPr>
                <w:t>&lt;6&gt;</w:t>
              </w:r>
            </w:hyperlink>
          </w:p>
        </w:tc>
      </w:tr>
      <w:tr w:rsidR="00EF5371" w:rsidRPr="000D203C" w:rsidTr="00EF537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</w:tr>
      <w:tr w:rsidR="00EF5371" w:rsidRPr="000D203C" w:rsidTr="00EF537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Раздел 3. Сведения об имуществе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3.1. Недвижимое имущество</w:t>
      </w:r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1932"/>
        <w:gridCol w:w="1610"/>
        <w:gridCol w:w="1693"/>
        <w:gridCol w:w="1330"/>
        <w:gridCol w:w="2478"/>
      </w:tblGrid>
      <w:tr w:rsidR="00EF5371" w:rsidRPr="000D203C" w:rsidTr="00EF53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собственности </w:t>
            </w:r>
            <w:hyperlink r:id="rId13" w:anchor="Par611" w:tooltip="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" w:history="1">
              <w:r w:rsidRPr="000D203C">
                <w:rPr>
                  <w:rStyle w:val="a3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Основание приобретения и источник средств </w:t>
            </w:r>
            <w:hyperlink r:id="rId14" w:anchor="Par612" w:tooltip="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&quot;О запрете отдельным категориям ли" w:history="1">
              <w:r w:rsidRPr="000D203C">
                <w:rPr>
                  <w:rStyle w:val="a3"/>
                </w:rPr>
                <w:t>&lt;8&gt;</w:t>
              </w:r>
            </w:hyperlink>
          </w:p>
        </w:tc>
      </w:tr>
      <w:tr w:rsidR="00EF5371" w:rsidRPr="000D203C" w:rsidTr="00EF53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 xml:space="preserve">Земельные участки </w:t>
            </w:r>
            <w:hyperlink r:id="rId15" w:anchor="Par613" w:tooltip="&lt;9&gt; Указывается вид земельного участка (пая, доли): под индивидуальное жилищное строительство, дачный, садовый, приусадебный, огородный и другие." w:history="1">
              <w:r w:rsidRPr="000D203C">
                <w:rPr>
                  <w:rStyle w:val="a3"/>
                </w:rPr>
                <w:t>&lt;9&gt;</w:t>
              </w:r>
            </w:hyperlink>
            <w:r w:rsidRPr="000D203C"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3.2. Транспортные средства</w:t>
      </w:r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346"/>
        <w:gridCol w:w="3009"/>
        <w:gridCol w:w="2692"/>
      </w:tblGrid>
      <w:tr w:rsidR="00EF5371" w:rsidRPr="000D203C" w:rsidTr="00EF53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собственности </w:t>
            </w:r>
            <w:hyperlink r:id="rId16" w:anchor="Par614" w:tooltip="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" w:history="1">
              <w:r w:rsidRPr="000D203C">
                <w:rPr>
                  <w:rStyle w:val="a3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Место регистрации</w:t>
            </w:r>
          </w:p>
        </w:tc>
      </w:tr>
      <w:tr w:rsidR="00EF5371" w:rsidRPr="000D203C" w:rsidTr="00EF53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proofErr w:type="spellStart"/>
            <w:r w:rsidRPr="000D203C">
              <w:t>Мототранспортные</w:t>
            </w:r>
            <w:proofErr w:type="spellEnd"/>
            <w:r w:rsidRPr="000D203C"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lastRenderedPageBreak/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371" w:rsidRPr="000D203C" w:rsidRDefault="00EF53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</w:pPr>
            <w:r w:rsidRPr="000D203C"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2296"/>
        <w:gridCol w:w="1596"/>
        <w:gridCol w:w="1441"/>
        <w:gridCol w:w="1442"/>
        <w:gridCol w:w="2268"/>
      </w:tblGrid>
      <w:tr w:rsidR="00EF5371" w:rsidRPr="000D203C" w:rsidTr="00EF537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и валюта счета </w:t>
            </w:r>
            <w:hyperlink r:id="rId17" w:anchor="Par615" w:tooltip="&lt;11&gt; Указываются вид счета (депозитный, текущий, расчетный, ссудный и другие) и валюта счета." w:history="1">
              <w:r w:rsidRPr="000D203C">
                <w:rPr>
                  <w:rStyle w:val="a3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Остаток на счете </w:t>
            </w:r>
            <w:hyperlink r:id="rId18" w:anchor="Par616" w:tooltip="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" w:history="1">
              <w:r w:rsidRPr="000D203C">
                <w:rPr>
                  <w:rStyle w:val="a3"/>
                </w:rPr>
                <w:t>&lt;12&gt;</w:t>
              </w:r>
            </w:hyperlink>
            <w:r w:rsidRPr="000D203C"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Сумма поступивших на счет денежных средств </w:t>
            </w:r>
            <w:hyperlink r:id="rId19" w:anchor="Par617" w:tooltip="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" w:history="1">
              <w:r w:rsidRPr="000D203C">
                <w:rPr>
                  <w:rStyle w:val="a3"/>
                </w:rPr>
                <w:t>&lt;13&gt;</w:t>
              </w:r>
            </w:hyperlink>
            <w:r w:rsidRPr="000D203C">
              <w:t xml:space="preserve"> (руб.)</w:t>
            </w:r>
          </w:p>
        </w:tc>
      </w:tr>
      <w:tr w:rsidR="00EF5371" w:rsidRPr="000D203C" w:rsidTr="00EF537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bookmarkStart w:id="2" w:name="Par426"/>
      <w:bookmarkEnd w:id="2"/>
      <w:r>
        <w:t xml:space="preserve">    Раздел 5. Сведения о ценных бумагах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bookmarkStart w:id="3" w:name="Par428"/>
      <w:bookmarkEnd w:id="3"/>
      <w:r>
        <w:t xml:space="preserve">    5.1. Акции и иное участие в коммерческих организациях и фондах</w:t>
      </w:r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2506"/>
        <w:gridCol w:w="2212"/>
        <w:gridCol w:w="1567"/>
        <w:gridCol w:w="1232"/>
        <w:gridCol w:w="1540"/>
      </w:tblGrid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Наименование и организационно-правовая форма организации </w:t>
            </w:r>
            <w:hyperlink r:id="rId20" w:anchor="Par618" w:tooltip="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" w:history="1">
              <w:r w:rsidRPr="000D203C">
                <w:rPr>
                  <w:rStyle w:val="a3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Уставный капитал </w:t>
            </w:r>
            <w:hyperlink r:id="rId21" w:anchor="Par619" w:tooltip="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" w:history="1">
              <w:r w:rsidRPr="000D203C">
                <w:rPr>
                  <w:rStyle w:val="a3"/>
                </w:rPr>
                <w:t>&lt;15&gt;</w:t>
              </w:r>
            </w:hyperlink>
            <w:r w:rsidRPr="000D203C"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Доля участия </w:t>
            </w:r>
            <w:hyperlink r:id="rId22" w:anchor="Par620" w:tooltip="&lt;16&gt; Доля участия выражается в процентах от уставного капитала. Для акционерных обществ указываются также номинальная стоимость и количество акций." w:history="1">
              <w:r w:rsidRPr="000D203C">
                <w:rPr>
                  <w:rStyle w:val="a3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Основание участия </w:t>
            </w:r>
            <w:hyperlink r:id="rId23" w:anchor="Par621" w:tooltip="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" w:history="1">
              <w:r w:rsidRPr="000D203C">
                <w:rPr>
                  <w:rStyle w:val="a3"/>
                </w:rPr>
                <w:t>&lt;17&gt;</w:t>
              </w:r>
            </w:hyperlink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lastRenderedPageBreak/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5.2. Иные ценные бумаги</w:t>
      </w:r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330"/>
        <w:gridCol w:w="1946"/>
        <w:gridCol w:w="2547"/>
        <w:gridCol w:w="1652"/>
        <w:gridCol w:w="1610"/>
      </w:tblGrid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ценной бумаги </w:t>
            </w:r>
            <w:hyperlink r:id="rId24" w:anchor="Par622" w:tooltip="&lt;18&gt; Указываются все ценные бумаги по видам (облигации, векселя и другие), за исключением акций, указанных в подразделе 5.1 &quot;Акции и иное участие в коммерческих организациях и фондах&quot;." w:history="1">
              <w:r w:rsidRPr="000D203C">
                <w:rPr>
                  <w:rStyle w:val="a3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Общая стоимость </w:t>
            </w:r>
            <w:hyperlink r:id="rId25" w:anchor="Par623" w:tooltip="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" w:history="1">
              <w:r w:rsidRPr="000D203C">
                <w:rPr>
                  <w:rStyle w:val="a3"/>
                </w:rPr>
                <w:t>&lt;19&gt;</w:t>
              </w:r>
            </w:hyperlink>
            <w:r w:rsidRPr="000D203C">
              <w:t xml:space="preserve"> (руб.)</w:t>
            </w: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Итого   по   </w:t>
      </w:r>
      <w:hyperlink r:id="rId26" w:anchor="Par426" w:tooltip="    Раздел 5. Сведения о ценных бумагах" w:history="1">
        <w:r>
          <w:rPr>
            <w:rStyle w:val="a3"/>
          </w:rPr>
          <w:t>разделу   5</w:t>
        </w:r>
      </w:hyperlink>
      <w:r>
        <w:t xml:space="preserve">   "Сведения   о   ценных   бумагах"  суммарная</w:t>
      </w:r>
    </w:p>
    <w:p w:rsidR="00EF5371" w:rsidRDefault="00EF5371" w:rsidP="00EF5371">
      <w:pPr>
        <w:pStyle w:val="ConsPlusNonformat"/>
        <w:jc w:val="both"/>
      </w:pPr>
      <w:r>
        <w:t>декларированная стоимость ценных бумаг, включая доли участия в коммерческих</w:t>
      </w:r>
    </w:p>
    <w:p w:rsidR="00EF5371" w:rsidRDefault="00EF5371" w:rsidP="00EF5371">
      <w:pPr>
        <w:pStyle w:val="ConsPlusNonformat"/>
        <w:jc w:val="both"/>
      </w:pPr>
      <w:r>
        <w:t>организациях (руб.), 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>______________________________________.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r:id="rId27" w:anchor="Par624" w:tooltip="&lt;20&gt; Указываются по состоянию на отчетную дату." w:history="1">
        <w:r>
          <w:rPr>
            <w:rStyle w:val="a3"/>
          </w:rPr>
          <w:t>&lt;20&gt;</w:t>
        </w:r>
      </w:hyperlink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722"/>
        <w:gridCol w:w="1932"/>
        <w:gridCol w:w="1805"/>
        <w:gridCol w:w="2282"/>
        <w:gridCol w:w="1358"/>
      </w:tblGrid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имущества </w:t>
            </w:r>
            <w:hyperlink r:id="rId28" w:anchor="Par625" w:tooltip="&lt;21&gt; Указывается вид недвижимого имущества (земельный участок, жилой дом, дача и другие)." w:history="1">
              <w:r w:rsidRPr="000D203C">
                <w:rPr>
                  <w:rStyle w:val="a3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Вид и сроки пользования </w:t>
            </w:r>
            <w:hyperlink r:id="rId29" w:anchor="Par626" w:tooltip="&lt;22&gt; Указываются вид пользования (аренда, безвозмездное пользование и другие) и сроки пользования." w:history="1">
              <w:r w:rsidRPr="000D203C">
                <w:rPr>
                  <w:rStyle w:val="a3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Основание пользования </w:t>
            </w:r>
            <w:hyperlink r:id="rId30" w:anchor="Par627" w:tooltip="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" w:history="1">
              <w:r w:rsidRPr="000D203C">
                <w:rPr>
                  <w:rStyle w:val="a3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Площадь (кв. м)</w:t>
            </w: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r:id="rId31" w:anchor="Par628" w:tooltip="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" w:history="1">
        <w:r>
          <w:rPr>
            <w:rStyle w:val="a3"/>
          </w:rPr>
          <w:t>&lt;24&gt;</w:t>
        </w:r>
      </w:hyperlink>
    </w:p>
    <w:p w:rsidR="00EF5371" w:rsidRDefault="00EF5371" w:rsidP="00EF53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792"/>
        <w:gridCol w:w="1456"/>
        <w:gridCol w:w="1694"/>
        <w:gridCol w:w="2785"/>
        <w:gridCol w:w="1302"/>
      </w:tblGrid>
      <w:tr w:rsidR="00EF5371" w:rsidRPr="000D203C" w:rsidTr="00EF537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N п/п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Содержание обязательства </w:t>
            </w:r>
            <w:hyperlink r:id="rId32" w:anchor="Par629" w:tooltip="&lt;25&gt; Указывается существо обязательства (заем, кредит и другие)." w:history="1">
              <w:r w:rsidRPr="000D203C">
                <w:rPr>
                  <w:rStyle w:val="a3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Кредитор (должник) </w:t>
            </w:r>
            <w:hyperlink r:id="rId33" w:anchor="Par630" w:tooltip="&lt;26&gt; Указывается вторая сторона обязательства: кредитор или должник, его фамилия, имя и отчество (наименование юридического лица), адрес." w:history="1">
              <w:r w:rsidRPr="000D203C">
                <w:rPr>
                  <w:rStyle w:val="a3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Основание возникновения </w:t>
            </w:r>
            <w:hyperlink r:id="rId34" w:anchor="Par631" w:tooltip="&lt;27&gt; Указываются основание возникновения обязательства, а также реквизиты (дата, номер) соответствующего договора или акта." w:history="1">
              <w:r w:rsidRPr="000D203C">
                <w:rPr>
                  <w:rStyle w:val="a3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Сумма обязательства/размер обязательства по состоянию на отчетную дату </w:t>
            </w:r>
            <w:hyperlink r:id="rId35" w:anchor="Par632" w:tooltip="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" w:history="1">
              <w:r w:rsidRPr="000D203C">
                <w:rPr>
                  <w:rStyle w:val="a3"/>
                </w:rPr>
                <w:t>&lt;28&gt;</w:t>
              </w:r>
            </w:hyperlink>
            <w:r w:rsidRPr="000D203C"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 xml:space="preserve">Условия обязательства </w:t>
            </w:r>
            <w:hyperlink r:id="rId36" w:anchor="Par633" w:tooltip="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" w:history="1">
              <w:r w:rsidRPr="000D203C">
                <w:rPr>
                  <w:rStyle w:val="a3"/>
                </w:rPr>
                <w:t>&lt;29&gt;</w:t>
              </w:r>
            </w:hyperlink>
          </w:p>
        </w:tc>
      </w:tr>
      <w:tr w:rsidR="00EF5371" w:rsidRPr="000D203C" w:rsidTr="00EF537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6</w:t>
            </w:r>
          </w:p>
        </w:tc>
      </w:tr>
      <w:tr w:rsidR="00EF5371" w:rsidRPr="000D203C" w:rsidTr="00EF537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  <w:tr w:rsidR="00EF5371" w:rsidRPr="000D203C" w:rsidTr="00EF537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lastRenderedPageBreak/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371" w:rsidRPr="000D203C" w:rsidRDefault="00EF5371">
            <w:pPr>
              <w:pStyle w:val="ConsPlusNormal"/>
              <w:spacing w:line="276" w:lineRule="auto"/>
              <w:jc w:val="center"/>
            </w:pPr>
            <w:r w:rsidRPr="000D203C"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71" w:rsidRPr="000D203C" w:rsidRDefault="00EF5371">
            <w:pPr>
              <w:pStyle w:val="ConsPlusNormal"/>
              <w:spacing w:line="276" w:lineRule="auto"/>
            </w:pPr>
          </w:p>
        </w:tc>
      </w:tr>
    </w:tbl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EF5371" w:rsidRDefault="00EF5371" w:rsidP="00EF5371">
      <w:pPr>
        <w:pStyle w:val="ConsPlusNonformat"/>
        <w:jc w:val="both"/>
      </w:pPr>
    </w:p>
    <w:p w:rsidR="00EF5371" w:rsidRDefault="00EF5371" w:rsidP="00EF5371">
      <w:pPr>
        <w:pStyle w:val="ConsPlusNonformat"/>
        <w:jc w:val="both"/>
      </w:pPr>
      <w:r>
        <w:t>"__" _______________ 20__ г. 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EF5371" w:rsidRDefault="00EF5371" w:rsidP="00EF5371">
      <w:pPr>
        <w:pStyle w:val="ConsPlusNonformat"/>
        <w:jc w:val="both"/>
      </w:pPr>
      <w:r>
        <w:t>___________________________________________________________________________</w:t>
      </w:r>
    </w:p>
    <w:p w:rsidR="00EF5371" w:rsidRDefault="00EF5371" w:rsidP="00EF5371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EF5371" w:rsidRDefault="00EF5371" w:rsidP="00EF5371">
      <w:pPr>
        <w:pStyle w:val="ConsPlusNormal"/>
        <w:jc w:val="both"/>
      </w:pPr>
    </w:p>
    <w:p w:rsidR="00EF5371" w:rsidRDefault="00EF5371" w:rsidP="00EF5371">
      <w:pPr>
        <w:pStyle w:val="ConsPlusNormal"/>
        <w:ind w:firstLine="540"/>
        <w:jc w:val="both"/>
      </w:pPr>
      <w:r>
        <w:t>--------------------------------</w:t>
      </w:r>
    </w:p>
    <w:p w:rsidR="00EF5371" w:rsidRDefault="00EF5371" w:rsidP="00EF5371">
      <w:pPr>
        <w:pStyle w:val="ConsPlusNormal"/>
        <w:ind w:firstLine="540"/>
        <w:jc w:val="both"/>
      </w:pPr>
      <w:bookmarkStart w:id="4" w:name="Par605"/>
      <w:bookmarkEnd w:id="4"/>
      <w:r>
        <w:t>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EF5371" w:rsidRDefault="00EF5371" w:rsidP="00EF5371">
      <w:pPr>
        <w:pStyle w:val="ConsPlusNormal"/>
        <w:ind w:firstLine="540"/>
        <w:jc w:val="both"/>
      </w:pPr>
      <w:bookmarkStart w:id="5" w:name="Par606"/>
      <w:bookmarkEnd w:id="5"/>
      <w: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EF5371" w:rsidRDefault="00EF5371" w:rsidP="00EF5371">
      <w:pPr>
        <w:pStyle w:val="ConsPlusNormal"/>
        <w:ind w:firstLine="540"/>
        <w:jc w:val="both"/>
      </w:pPr>
      <w:bookmarkStart w:id="6" w:name="Par607"/>
      <w:bookmarkEnd w:id="6"/>
      <w:r>
        <w:t>&lt;3&gt; Указываются доходы (включая пенсии, пособия, иные выплаты) за отчетный период.</w:t>
      </w:r>
    </w:p>
    <w:p w:rsidR="00EF5371" w:rsidRDefault="00EF5371" w:rsidP="00EF5371">
      <w:pPr>
        <w:pStyle w:val="ConsPlusNormal"/>
        <w:ind w:firstLine="540"/>
        <w:jc w:val="both"/>
      </w:pPr>
      <w:bookmarkStart w:id="7" w:name="Par608"/>
      <w:bookmarkEnd w:id="7"/>
      <w:r>
        <w:t>&lt;4&gt; Доход, полученный в иностранной валюте, указывается в рублях по курсу Банка России на дату получения дохода.</w:t>
      </w:r>
    </w:p>
    <w:p w:rsidR="00EF5371" w:rsidRDefault="00EF5371" w:rsidP="00EF5371">
      <w:pPr>
        <w:pStyle w:val="ConsPlusNormal"/>
        <w:ind w:firstLine="540"/>
        <w:jc w:val="both"/>
      </w:pPr>
      <w:bookmarkStart w:id="8" w:name="Par609"/>
      <w:bookmarkEnd w:id="8"/>
      <w:r>
        <w:t>&lt;5&gt; Сведения о расходах представляются в случаях, установленных статьей 3 Федерального закона от 3 декабря 2012 г. N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EF5371" w:rsidRDefault="00EF5371" w:rsidP="00EF5371">
      <w:pPr>
        <w:pStyle w:val="ConsPlusNormal"/>
        <w:ind w:firstLine="540"/>
        <w:jc w:val="both"/>
      </w:pPr>
      <w:bookmarkStart w:id="9" w:name="Par610"/>
      <w:bookmarkEnd w:id="9"/>
      <w:r>
        <w:t>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EF5371" w:rsidRDefault="00EF5371" w:rsidP="00EF5371">
      <w:pPr>
        <w:pStyle w:val="ConsPlusNormal"/>
        <w:ind w:firstLine="540"/>
        <w:jc w:val="both"/>
      </w:pPr>
      <w:bookmarkStart w:id="10" w:name="Par611"/>
      <w:bookmarkEnd w:id="10"/>
      <w:r>
        <w:t>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F5371" w:rsidRDefault="00EF5371" w:rsidP="00EF5371">
      <w:pPr>
        <w:pStyle w:val="ConsPlusNormal"/>
        <w:ind w:firstLine="540"/>
        <w:jc w:val="both"/>
      </w:pPr>
      <w:bookmarkStart w:id="11" w:name="Par612"/>
      <w:bookmarkEnd w:id="11"/>
      <w:r>
        <w:t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EF5371" w:rsidRDefault="00EF5371" w:rsidP="00EF5371">
      <w:pPr>
        <w:pStyle w:val="ConsPlusNormal"/>
        <w:ind w:firstLine="540"/>
        <w:jc w:val="both"/>
      </w:pPr>
      <w:bookmarkStart w:id="12" w:name="Par613"/>
      <w:bookmarkEnd w:id="12"/>
      <w: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EF5371" w:rsidRDefault="00EF5371" w:rsidP="00EF5371">
      <w:pPr>
        <w:pStyle w:val="ConsPlusNormal"/>
        <w:ind w:firstLine="540"/>
        <w:jc w:val="both"/>
      </w:pPr>
      <w:bookmarkStart w:id="13" w:name="Par614"/>
      <w:bookmarkEnd w:id="13"/>
      <w: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F5371" w:rsidRDefault="00EF5371" w:rsidP="00EF5371">
      <w:pPr>
        <w:pStyle w:val="ConsPlusNormal"/>
        <w:ind w:firstLine="540"/>
        <w:jc w:val="both"/>
      </w:pPr>
      <w:bookmarkStart w:id="14" w:name="Par615"/>
      <w:bookmarkEnd w:id="14"/>
      <w:r>
        <w:t>&lt;11&gt; Указываются вид счета (депозитный, текущий, расчетный, ссудный и другие) и валюта счета.</w:t>
      </w:r>
    </w:p>
    <w:p w:rsidR="00EF5371" w:rsidRDefault="00EF5371" w:rsidP="00EF5371">
      <w:pPr>
        <w:pStyle w:val="ConsPlusNormal"/>
        <w:ind w:firstLine="540"/>
        <w:jc w:val="both"/>
      </w:pPr>
      <w:bookmarkStart w:id="15" w:name="Par616"/>
      <w:bookmarkEnd w:id="15"/>
      <w: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16" w:name="Par617"/>
      <w:bookmarkEnd w:id="16"/>
      <w: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17" w:name="Par618"/>
      <w:bookmarkEnd w:id="17"/>
      <w: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F5371" w:rsidRDefault="00EF5371" w:rsidP="00EF5371">
      <w:pPr>
        <w:pStyle w:val="ConsPlusNormal"/>
        <w:ind w:firstLine="540"/>
        <w:jc w:val="both"/>
      </w:pPr>
      <w:bookmarkStart w:id="18" w:name="Par619"/>
      <w:bookmarkEnd w:id="18"/>
      <w: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19" w:name="Par620"/>
      <w:bookmarkEnd w:id="19"/>
      <w: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EF5371" w:rsidRDefault="00EF5371" w:rsidP="00EF5371">
      <w:pPr>
        <w:pStyle w:val="ConsPlusNormal"/>
        <w:ind w:firstLine="540"/>
        <w:jc w:val="both"/>
      </w:pPr>
      <w:bookmarkStart w:id="20" w:name="Par621"/>
      <w:bookmarkEnd w:id="20"/>
      <w:r>
        <w:t xml:space="preserve"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</w:t>
      </w:r>
      <w:r>
        <w:lastRenderedPageBreak/>
        <w:t>соответствующего договора или акта.</w:t>
      </w:r>
    </w:p>
    <w:p w:rsidR="00EF5371" w:rsidRDefault="00EF5371" w:rsidP="00EF5371">
      <w:pPr>
        <w:pStyle w:val="ConsPlusNormal"/>
        <w:ind w:firstLine="540"/>
        <w:jc w:val="both"/>
      </w:pPr>
      <w:bookmarkStart w:id="21" w:name="Par622"/>
      <w:bookmarkEnd w:id="21"/>
      <w:r>
        <w:t xml:space="preserve">&lt;18&gt; Указываются все ценные бумаги по видам (облигации, векселя и другие), за исключением акций, указанных в </w:t>
      </w:r>
      <w:hyperlink r:id="rId37" w:anchor="Par428" w:tooltip="    5.1. Акции и иное участие в коммерческих организациях и фондах" w:history="1">
        <w:r>
          <w:rPr>
            <w:rStyle w:val="a3"/>
          </w:rPr>
          <w:t>подразделе 5.1</w:t>
        </w:r>
      </w:hyperlink>
      <w:r>
        <w:t xml:space="preserve"> "Акции и иное участие в коммерческих организациях и фондах".</w:t>
      </w:r>
    </w:p>
    <w:p w:rsidR="00EF5371" w:rsidRDefault="00EF5371" w:rsidP="00EF5371">
      <w:pPr>
        <w:pStyle w:val="ConsPlusNormal"/>
        <w:ind w:firstLine="540"/>
        <w:jc w:val="both"/>
      </w:pPr>
      <w:bookmarkStart w:id="22" w:name="Par623"/>
      <w:bookmarkEnd w:id="22"/>
      <w: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23" w:name="Par624"/>
      <w:bookmarkEnd w:id="23"/>
      <w:r>
        <w:t>&lt;20&gt; Указываются по состоянию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24" w:name="Par625"/>
      <w:bookmarkEnd w:id="24"/>
      <w:r>
        <w:t>&lt;21&gt; Указывается вид недвижимого имущества (земельный участок, жилой дом, дача и другие).</w:t>
      </w:r>
    </w:p>
    <w:p w:rsidR="00EF5371" w:rsidRDefault="00EF5371" w:rsidP="00EF5371">
      <w:pPr>
        <w:pStyle w:val="ConsPlusNormal"/>
        <w:ind w:firstLine="540"/>
        <w:jc w:val="both"/>
      </w:pPr>
      <w:bookmarkStart w:id="25" w:name="Par626"/>
      <w:bookmarkEnd w:id="25"/>
      <w:r>
        <w:t>&lt;22&gt; Указываются вид пользования (аренда, безвозмездное пользование и другие) и сроки пользования.</w:t>
      </w:r>
    </w:p>
    <w:p w:rsidR="00EF5371" w:rsidRDefault="00EF5371" w:rsidP="00EF5371">
      <w:pPr>
        <w:pStyle w:val="ConsPlusNormal"/>
        <w:ind w:firstLine="540"/>
        <w:jc w:val="both"/>
      </w:pPr>
      <w:bookmarkStart w:id="26" w:name="Par627"/>
      <w:bookmarkEnd w:id="26"/>
      <w: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EF5371" w:rsidRDefault="00EF5371" w:rsidP="00EF5371">
      <w:pPr>
        <w:pStyle w:val="ConsPlusNormal"/>
        <w:ind w:firstLine="540"/>
        <w:jc w:val="both"/>
      </w:pPr>
      <w:bookmarkStart w:id="27" w:name="Par628"/>
      <w:bookmarkEnd w:id="27"/>
      <w: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EF5371" w:rsidRDefault="00EF5371" w:rsidP="00EF5371">
      <w:pPr>
        <w:pStyle w:val="ConsPlusNormal"/>
        <w:ind w:firstLine="540"/>
        <w:jc w:val="both"/>
      </w:pPr>
      <w:bookmarkStart w:id="28" w:name="Par629"/>
      <w:bookmarkEnd w:id="28"/>
      <w:r>
        <w:t>&lt;25&gt; Указывается существо обязательства (заем, кредит и другие).</w:t>
      </w:r>
    </w:p>
    <w:p w:rsidR="00EF5371" w:rsidRDefault="00EF5371" w:rsidP="00EF5371">
      <w:pPr>
        <w:pStyle w:val="ConsPlusNormal"/>
        <w:ind w:firstLine="540"/>
        <w:jc w:val="both"/>
      </w:pPr>
      <w:bookmarkStart w:id="29" w:name="Par630"/>
      <w:bookmarkEnd w:id="29"/>
      <w:r>
        <w:t>&lt;26&gt;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F5371" w:rsidRDefault="00EF5371" w:rsidP="00EF5371">
      <w:pPr>
        <w:pStyle w:val="ConsPlusNormal"/>
        <w:ind w:firstLine="540"/>
        <w:jc w:val="both"/>
      </w:pPr>
      <w:bookmarkStart w:id="30" w:name="Par631"/>
      <w:bookmarkEnd w:id="30"/>
      <w: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EF5371" w:rsidRDefault="00EF5371" w:rsidP="00EF5371">
      <w:pPr>
        <w:pStyle w:val="ConsPlusNormal"/>
        <w:ind w:firstLine="540"/>
        <w:jc w:val="both"/>
      </w:pPr>
      <w:bookmarkStart w:id="31" w:name="Par632"/>
      <w:bookmarkEnd w:id="31"/>
      <w:r>
        <w:t>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EF5371" w:rsidRDefault="00EF5371" w:rsidP="00EF5371">
      <w:pPr>
        <w:pStyle w:val="ConsPlusNormal"/>
        <w:ind w:firstLine="540"/>
        <w:jc w:val="both"/>
      </w:pPr>
      <w:bookmarkStart w:id="32" w:name="Par633"/>
      <w:bookmarkEnd w:id="32"/>
      <w:r>
        <w:t>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756291" w:rsidRPr="00526BDF" w:rsidRDefault="00756291" w:rsidP="00756291">
      <w:pPr>
        <w:shd w:val="clear" w:color="auto" w:fill="F9F9F9"/>
        <w:spacing w:after="240" w:line="312" w:lineRule="atLeast"/>
        <w:ind w:left="-284"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756291" w:rsidRPr="00526BDF" w:rsidRDefault="00756291" w:rsidP="00756291">
      <w:pPr>
        <w:ind w:left="-284" w:firstLine="284"/>
        <w:rPr>
          <w:color w:val="000000"/>
        </w:rPr>
      </w:pPr>
    </w:p>
    <w:p w:rsidR="0079003E" w:rsidRPr="00526BDF" w:rsidRDefault="0079003E" w:rsidP="00756291">
      <w:pPr>
        <w:ind w:left="-284" w:firstLine="284"/>
        <w:rPr>
          <w:color w:val="000000"/>
        </w:rPr>
      </w:pPr>
    </w:p>
    <w:sectPr w:rsidR="0079003E" w:rsidRPr="00526BDF" w:rsidSect="000E3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13955"/>
    <w:multiLevelType w:val="multilevel"/>
    <w:tmpl w:val="6BDA0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C230DB"/>
    <w:multiLevelType w:val="multilevel"/>
    <w:tmpl w:val="0F8EF9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6291"/>
    <w:rsid w:val="0000645F"/>
    <w:rsid w:val="00016C98"/>
    <w:rsid w:val="000309DE"/>
    <w:rsid w:val="000D203C"/>
    <w:rsid w:val="000E33B6"/>
    <w:rsid w:val="001C441F"/>
    <w:rsid w:val="00243059"/>
    <w:rsid w:val="002B5A41"/>
    <w:rsid w:val="00380B6B"/>
    <w:rsid w:val="003C3E36"/>
    <w:rsid w:val="00420011"/>
    <w:rsid w:val="00440FB4"/>
    <w:rsid w:val="00526BDF"/>
    <w:rsid w:val="005603C1"/>
    <w:rsid w:val="005B419F"/>
    <w:rsid w:val="005B6FC0"/>
    <w:rsid w:val="005F4226"/>
    <w:rsid w:val="005F72A8"/>
    <w:rsid w:val="0069760A"/>
    <w:rsid w:val="006A7396"/>
    <w:rsid w:val="006B3364"/>
    <w:rsid w:val="00710D74"/>
    <w:rsid w:val="00716C95"/>
    <w:rsid w:val="00750D81"/>
    <w:rsid w:val="00756291"/>
    <w:rsid w:val="0079003E"/>
    <w:rsid w:val="00837108"/>
    <w:rsid w:val="0084257D"/>
    <w:rsid w:val="009221C0"/>
    <w:rsid w:val="00A2405F"/>
    <w:rsid w:val="00A2489D"/>
    <w:rsid w:val="00B5670A"/>
    <w:rsid w:val="00B73803"/>
    <w:rsid w:val="00BB2F88"/>
    <w:rsid w:val="00C70BBB"/>
    <w:rsid w:val="00D25013"/>
    <w:rsid w:val="00D25698"/>
    <w:rsid w:val="00E233AA"/>
    <w:rsid w:val="00EF5371"/>
    <w:rsid w:val="00F46263"/>
    <w:rsid w:val="00F72D74"/>
    <w:rsid w:val="00F8203D"/>
    <w:rsid w:val="00FD4C5B"/>
    <w:rsid w:val="00FE2D76"/>
    <w:rsid w:val="00FF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3B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29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756291"/>
    <w:rPr>
      <w:rFonts w:ascii="Cambria" w:eastAsia="Times New Roman" w:hAnsi="Cambria" w:cs="Times New Roman"/>
      <w:b/>
      <w:bCs/>
      <w:color w:val="4F81BD"/>
    </w:rPr>
  </w:style>
  <w:style w:type="character" w:styleId="a3">
    <w:name w:val="Hyperlink"/>
    <w:uiPriority w:val="99"/>
    <w:semiHidden/>
    <w:unhideWhenUsed/>
    <w:rsid w:val="00756291"/>
    <w:rPr>
      <w:strike w:val="0"/>
      <w:dstrike w:val="0"/>
      <w:color w:val="428BCA"/>
      <w:u w:val="none"/>
      <w:effect w:val="none"/>
    </w:rPr>
  </w:style>
  <w:style w:type="character" w:customStyle="1" w:styleId="ico6">
    <w:name w:val="ico6"/>
    <w:rsid w:val="00756291"/>
    <w:rPr>
      <w:vanish/>
      <w:webHidden w:val="0"/>
      <w:shd w:val="clear" w:color="auto" w:fill="003399"/>
      <w:specVanish w:val="0"/>
    </w:rPr>
  </w:style>
  <w:style w:type="character" w:styleId="a4">
    <w:name w:val="Strong"/>
    <w:uiPriority w:val="22"/>
    <w:qFormat/>
    <w:rsid w:val="00756291"/>
    <w:rPr>
      <w:b/>
      <w:bCs/>
    </w:rPr>
  </w:style>
  <w:style w:type="paragraph" w:customStyle="1" w:styleId="ConsPlusNormal">
    <w:name w:val="ConsPlusNormal"/>
    <w:rsid w:val="00EF53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F53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2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&#1082;&#1072;&#1083;&#1080;&#1090;&#1080;&#1085;&#1089;&#1082;&#1086;&#1077;.&#1088;&#1092;/?p=2574" TargetMode="External"/><Relationship Id="rId1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5" Type="http://schemas.openxmlformats.org/officeDocument/2006/relationships/hyperlink" Target="http://&#1082;&#1072;&#1083;&#1080;&#1090;&#1080;&#1085;&#1089;&#1082;&#1086;&#1077;.&#1088;&#1092;/?p=2574" TargetMode="External"/><Relationship Id="rId1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5808</Words>
  <Characters>33109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38840</CharactersWithSpaces>
  <SharedDoc>false</SharedDoc>
  <HLinks>
    <vt:vector size="198" baseType="variant">
      <vt:variant>
        <vt:i4>2097226</vt:i4>
      </vt:variant>
      <vt:variant>
        <vt:i4>96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Par428</vt:lpwstr>
      </vt:variant>
      <vt:variant>
        <vt:i4>2687051</vt:i4>
      </vt:variant>
      <vt:variant>
        <vt:i4>93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Par633</vt:lpwstr>
      </vt:variant>
      <vt:variant>
        <vt:i4>2621515</vt:i4>
      </vt:variant>
      <vt:variant>
        <vt:i4>90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Par632</vt:lpwstr>
      </vt:variant>
      <vt:variant>
        <vt:i4>2818123</vt:i4>
      </vt:variant>
      <vt:variant>
        <vt:i4>87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Par631</vt:lpwstr>
      </vt:variant>
      <vt:variant>
        <vt:i4>2752587</vt:i4>
      </vt:variant>
      <vt:variant>
        <vt:i4>84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Par630</vt:lpwstr>
      </vt:variant>
      <vt:variant>
        <vt:i4>2293834</vt:i4>
      </vt:variant>
      <vt:variant>
        <vt:i4>81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Par629</vt:lpwstr>
      </vt:variant>
      <vt:variant>
        <vt:i4>2228298</vt:i4>
      </vt:variant>
      <vt:variant>
        <vt:i4>78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Par628</vt:lpwstr>
      </vt:variant>
      <vt:variant>
        <vt:i4>2949194</vt:i4>
      </vt:variant>
      <vt:variant>
        <vt:i4>75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Par627</vt:lpwstr>
      </vt:variant>
      <vt:variant>
        <vt:i4>2883658</vt:i4>
      </vt:variant>
      <vt:variant>
        <vt:i4>72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Par626</vt:lpwstr>
      </vt:variant>
      <vt:variant>
        <vt:i4>3080266</vt:i4>
      </vt:variant>
      <vt:variant>
        <vt:i4>69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Par625</vt:lpwstr>
      </vt:variant>
      <vt:variant>
        <vt:i4>3014730</vt:i4>
      </vt:variant>
      <vt:variant>
        <vt:i4>66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Par624</vt:lpwstr>
      </vt:variant>
      <vt:variant>
        <vt:i4>3014730</vt:i4>
      </vt:variant>
      <vt:variant>
        <vt:i4>63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Par426</vt:lpwstr>
      </vt:variant>
      <vt:variant>
        <vt:i4>2687050</vt:i4>
      </vt:variant>
      <vt:variant>
        <vt:i4>60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Par623</vt:lpwstr>
      </vt:variant>
      <vt:variant>
        <vt:i4>2621514</vt:i4>
      </vt:variant>
      <vt:variant>
        <vt:i4>57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Par622</vt:lpwstr>
      </vt:variant>
      <vt:variant>
        <vt:i4>2818122</vt:i4>
      </vt:variant>
      <vt:variant>
        <vt:i4>54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Par621</vt:lpwstr>
      </vt:variant>
      <vt:variant>
        <vt:i4>2752586</vt:i4>
      </vt:variant>
      <vt:variant>
        <vt:i4>51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Par620</vt:lpwstr>
      </vt:variant>
      <vt:variant>
        <vt:i4>2293833</vt:i4>
      </vt:variant>
      <vt:variant>
        <vt:i4>48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Par619</vt:lpwstr>
      </vt:variant>
      <vt:variant>
        <vt:i4>2228297</vt:i4>
      </vt:variant>
      <vt:variant>
        <vt:i4>45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Par618</vt:lpwstr>
      </vt:variant>
      <vt:variant>
        <vt:i4>2949193</vt:i4>
      </vt:variant>
      <vt:variant>
        <vt:i4>42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Par617</vt:lpwstr>
      </vt:variant>
      <vt:variant>
        <vt:i4>2883657</vt:i4>
      </vt:variant>
      <vt:variant>
        <vt:i4>39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Par616</vt:lpwstr>
      </vt:variant>
      <vt:variant>
        <vt:i4>3080265</vt:i4>
      </vt:variant>
      <vt:variant>
        <vt:i4>36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Par615</vt:lpwstr>
      </vt:variant>
      <vt:variant>
        <vt:i4>3014729</vt:i4>
      </vt:variant>
      <vt:variant>
        <vt:i4>33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Par614</vt:lpwstr>
      </vt:variant>
      <vt:variant>
        <vt:i4>2687049</vt:i4>
      </vt:variant>
      <vt:variant>
        <vt:i4>30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Par613</vt:lpwstr>
      </vt:variant>
      <vt:variant>
        <vt:i4>2621513</vt:i4>
      </vt:variant>
      <vt:variant>
        <vt:i4>27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Par612</vt:lpwstr>
      </vt:variant>
      <vt:variant>
        <vt:i4>2818121</vt:i4>
      </vt:variant>
      <vt:variant>
        <vt:i4>24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Par611</vt:lpwstr>
      </vt:variant>
      <vt:variant>
        <vt:i4>2752585</vt:i4>
      </vt:variant>
      <vt:variant>
        <vt:i4>21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Par610</vt:lpwstr>
      </vt:variant>
      <vt:variant>
        <vt:i4>2293832</vt:i4>
      </vt:variant>
      <vt:variant>
        <vt:i4>18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Par609</vt:lpwstr>
      </vt:variant>
      <vt:variant>
        <vt:i4>2228296</vt:i4>
      </vt:variant>
      <vt:variant>
        <vt:i4>15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Par608</vt:lpwstr>
      </vt:variant>
      <vt:variant>
        <vt:i4>2949192</vt:i4>
      </vt:variant>
      <vt:variant>
        <vt:i4>12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Par607</vt:lpwstr>
      </vt:variant>
      <vt:variant>
        <vt:i4>2883656</vt:i4>
      </vt:variant>
      <vt:variant>
        <vt:i4>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Par606</vt:lpwstr>
      </vt:variant>
      <vt:variant>
        <vt:i4>3080264</vt:i4>
      </vt:variant>
      <vt:variant>
        <vt:i4>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Par605</vt:lpwstr>
      </vt:variant>
      <vt:variant>
        <vt:i4>68550681</vt:i4>
      </vt:variant>
      <vt:variant>
        <vt:i4>3</vt:i4>
      </vt:variant>
      <vt:variant>
        <vt:i4>0</vt:i4>
      </vt:variant>
      <vt:variant>
        <vt:i4>5</vt:i4>
      </vt:variant>
      <vt:variant>
        <vt:lpwstr>http://калитинское.рф/?p=2574</vt:lpwstr>
      </vt:variant>
      <vt:variant>
        <vt:lpwstr>Par78</vt:lpwstr>
      </vt:variant>
      <vt:variant>
        <vt:i4>68419609</vt:i4>
      </vt:variant>
      <vt:variant>
        <vt:i4>0</vt:i4>
      </vt:variant>
      <vt:variant>
        <vt:i4>0</vt:i4>
      </vt:variant>
      <vt:variant>
        <vt:i4>5</vt:i4>
      </vt:variant>
      <vt:variant>
        <vt:lpwstr>http://калитинское.рф/?p=2574</vt:lpwstr>
      </vt:variant>
      <vt:variant>
        <vt:lpwstr>Par51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Саша</cp:lastModifiedBy>
  <cp:revision>2</cp:revision>
  <cp:lastPrinted>2016-08-25T03:07:00Z</cp:lastPrinted>
  <dcterms:created xsi:type="dcterms:W3CDTF">2016-12-14T03:15:00Z</dcterms:created>
  <dcterms:modified xsi:type="dcterms:W3CDTF">2016-12-14T03:15:00Z</dcterms:modified>
</cp:coreProperties>
</file>