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35CC1" w14:textId="70177C3E" w:rsidR="00F26EE3" w:rsidRPr="0075079C" w:rsidRDefault="003F71DE" w:rsidP="00F26EE3">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27.06.</w:t>
      </w:r>
      <w:r w:rsidR="00F26EE3" w:rsidRPr="009A3B90">
        <w:rPr>
          <w:rFonts w:ascii="Arial" w:eastAsia="Times New Roman" w:hAnsi="Arial" w:cs="Arial"/>
          <w:b/>
          <w:sz w:val="32"/>
          <w:szCs w:val="32"/>
          <w:lang w:eastAsia="ru-RU"/>
        </w:rPr>
        <w:t>202</w:t>
      </w:r>
      <w:r w:rsidR="00676700">
        <w:rPr>
          <w:rFonts w:ascii="Arial" w:eastAsia="Times New Roman" w:hAnsi="Arial" w:cs="Arial"/>
          <w:b/>
          <w:sz w:val="32"/>
          <w:szCs w:val="32"/>
          <w:lang w:eastAsia="ru-RU"/>
        </w:rPr>
        <w:t>5</w:t>
      </w:r>
      <w:r w:rsidR="00F26EE3" w:rsidRPr="009A3B90">
        <w:rPr>
          <w:rFonts w:ascii="Arial" w:eastAsia="Times New Roman" w:hAnsi="Arial" w:cs="Arial"/>
          <w:b/>
          <w:sz w:val="32"/>
          <w:szCs w:val="32"/>
          <w:lang w:eastAsia="ru-RU"/>
        </w:rPr>
        <w:t xml:space="preserve"> №</w:t>
      </w:r>
      <w:r>
        <w:rPr>
          <w:rFonts w:ascii="Arial" w:eastAsia="Times New Roman" w:hAnsi="Arial" w:cs="Arial"/>
          <w:b/>
          <w:sz w:val="32"/>
          <w:szCs w:val="32"/>
          <w:lang w:eastAsia="ru-RU"/>
        </w:rPr>
        <w:t>40</w:t>
      </w:r>
    </w:p>
    <w:p w14:paraId="71BA5876" w14:textId="77777777"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РОССИЙСКАЯ ФЕДЕРАЦИЯ</w:t>
      </w:r>
    </w:p>
    <w:p w14:paraId="14E0ACEB" w14:textId="77777777"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ИРКУТСКАЯ ОБЛАСТЬ</w:t>
      </w:r>
    </w:p>
    <w:p w14:paraId="0A566534" w14:textId="77777777"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БАЯНДАЕВСКИЙ МУНИЦИПАЛЬНЫЙ РАЙОН</w:t>
      </w:r>
    </w:p>
    <w:p w14:paraId="2F75275A" w14:textId="17898C20" w:rsidR="00F26EE3" w:rsidRPr="0075079C" w:rsidRDefault="0030014A" w:rsidP="00F26EE3">
      <w:pPr>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 xml:space="preserve">СЕЛЬСКОЕ ПОСЕЛЕНИЕ </w:t>
      </w:r>
      <w:r w:rsidR="00F26EE3" w:rsidRPr="0075079C">
        <w:rPr>
          <w:rFonts w:ascii="Arial" w:eastAsia="Times New Roman" w:hAnsi="Arial" w:cs="Arial"/>
          <w:b/>
          <w:sz w:val="32"/>
          <w:szCs w:val="32"/>
          <w:lang w:eastAsia="ru-RU"/>
        </w:rPr>
        <w:t xml:space="preserve"> ВАСИЛЬЕВСК</w:t>
      </w:r>
    </w:p>
    <w:p w14:paraId="3C7368A9" w14:textId="77777777"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ДУМА</w:t>
      </w:r>
    </w:p>
    <w:p w14:paraId="3282E161" w14:textId="77777777" w:rsidR="00F26EE3" w:rsidRDefault="00F26EE3" w:rsidP="00F26EE3">
      <w:pPr>
        <w:spacing w:after="0" w:line="240" w:lineRule="auto"/>
        <w:ind w:right="680" w:firstLine="680"/>
        <w:jc w:val="center"/>
        <w:rPr>
          <w:rFonts w:ascii="Arial" w:eastAsia="Calibri" w:hAnsi="Arial" w:cs="Arial"/>
          <w:b/>
          <w:sz w:val="32"/>
          <w:szCs w:val="32"/>
        </w:rPr>
      </w:pPr>
      <w:r w:rsidRPr="0075079C">
        <w:rPr>
          <w:rFonts w:ascii="Arial" w:eastAsia="Times New Roman" w:hAnsi="Arial" w:cs="Arial"/>
          <w:b/>
          <w:sz w:val="32"/>
          <w:szCs w:val="32"/>
          <w:lang w:eastAsia="ru-RU"/>
        </w:rPr>
        <w:t>РЕШЕНИЕ</w:t>
      </w:r>
    </w:p>
    <w:p w14:paraId="620D12BD" w14:textId="77777777" w:rsidR="00F26EE3" w:rsidRPr="00FE1B9A" w:rsidRDefault="00F26EE3" w:rsidP="00F26EE3">
      <w:pPr>
        <w:spacing w:after="0" w:line="240" w:lineRule="auto"/>
        <w:ind w:left="680" w:right="680"/>
        <w:jc w:val="center"/>
        <w:rPr>
          <w:rFonts w:ascii="Arial" w:eastAsia="Calibri" w:hAnsi="Arial" w:cs="Arial"/>
          <w:b/>
          <w:sz w:val="32"/>
          <w:szCs w:val="32"/>
        </w:rPr>
      </w:pPr>
    </w:p>
    <w:p w14:paraId="2A94C7F6" w14:textId="77777777" w:rsidR="00F26EE3" w:rsidRDefault="00F26EE3" w:rsidP="00F26EE3">
      <w:pPr>
        <w:shd w:val="clear" w:color="auto" w:fill="FFFFFF"/>
        <w:spacing w:after="0" w:line="240" w:lineRule="auto"/>
        <w:jc w:val="center"/>
        <w:rPr>
          <w:rFonts w:ascii="yandex-sans" w:eastAsia="Times New Roman" w:hAnsi="yandex-sans" w:cs="Times New Roman"/>
          <w:color w:val="000000"/>
          <w:sz w:val="23"/>
          <w:szCs w:val="23"/>
          <w:lang w:eastAsia="ru-RU"/>
        </w:rPr>
      </w:pPr>
    </w:p>
    <w:p w14:paraId="459DCB58" w14:textId="792CAC3E" w:rsidR="00F26EE3" w:rsidRDefault="00F26EE3" w:rsidP="00A06483">
      <w:pPr>
        <w:shd w:val="clear" w:color="auto" w:fill="FFFFFF"/>
        <w:spacing w:after="0" w:line="240" w:lineRule="auto"/>
        <w:jc w:val="center"/>
        <w:rPr>
          <w:rFonts w:ascii="Arial" w:eastAsia="Times New Roman" w:hAnsi="Arial" w:cs="Arial"/>
          <w:b/>
          <w:bCs/>
          <w:color w:val="000000"/>
          <w:sz w:val="32"/>
          <w:szCs w:val="32"/>
          <w:lang w:eastAsia="ru-RU"/>
        </w:rPr>
      </w:pPr>
      <w:r>
        <w:rPr>
          <w:rFonts w:ascii="Arial" w:eastAsia="Times New Roman" w:hAnsi="Arial" w:cs="Arial"/>
          <w:b/>
          <w:bCs/>
          <w:color w:val="000000"/>
          <w:sz w:val="32"/>
          <w:szCs w:val="32"/>
          <w:lang w:eastAsia="ru-RU"/>
        </w:rPr>
        <w:t>О ВНЕСЕНИИ ИЗМЕНЕНИЙ</w:t>
      </w:r>
      <w:r w:rsidR="00995C65">
        <w:rPr>
          <w:rFonts w:ascii="Arial" w:eastAsia="Times New Roman" w:hAnsi="Arial" w:cs="Arial"/>
          <w:b/>
          <w:bCs/>
          <w:color w:val="000000"/>
          <w:sz w:val="32"/>
          <w:szCs w:val="32"/>
          <w:lang w:eastAsia="ru-RU"/>
        </w:rPr>
        <w:t xml:space="preserve"> И ДОПОЛНЕНИЙ </w:t>
      </w:r>
      <w:r w:rsidR="007A091D">
        <w:rPr>
          <w:rFonts w:ascii="Arial" w:eastAsia="Times New Roman" w:hAnsi="Arial" w:cs="Arial"/>
          <w:b/>
          <w:bCs/>
          <w:color w:val="000000"/>
          <w:sz w:val="32"/>
          <w:szCs w:val="32"/>
          <w:lang w:eastAsia="ru-RU"/>
        </w:rPr>
        <w:t xml:space="preserve"> </w:t>
      </w:r>
      <w:r>
        <w:rPr>
          <w:rFonts w:ascii="Arial" w:eastAsia="Times New Roman" w:hAnsi="Arial" w:cs="Arial"/>
          <w:b/>
          <w:bCs/>
          <w:color w:val="000000"/>
          <w:sz w:val="32"/>
          <w:szCs w:val="32"/>
          <w:lang w:eastAsia="ru-RU"/>
        </w:rPr>
        <w:t xml:space="preserve"> В РЕШЕНИЕ ДУМЫ ОТ </w:t>
      </w:r>
      <w:r w:rsidR="00A06483">
        <w:rPr>
          <w:rFonts w:ascii="Arial" w:eastAsia="Times New Roman" w:hAnsi="Arial" w:cs="Arial"/>
          <w:b/>
          <w:bCs/>
          <w:color w:val="000000"/>
          <w:sz w:val="32"/>
          <w:szCs w:val="32"/>
          <w:lang w:eastAsia="ru-RU"/>
        </w:rPr>
        <w:t>2</w:t>
      </w:r>
      <w:r w:rsidR="000C1586">
        <w:rPr>
          <w:rFonts w:ascii="Arial" w:eastAsia="Times New Roman" w:hAnsi="Arial" w:cs="Arial"/>
          <w:b/>
          <w:bCs/>
          <w:color w:val="000000"/>
          <w:sz w:val="32"/>
          <w:szCs w:val="32"/>
          <w:lang w:eastAsia="ru-RU"/>
        </w:rPr>
        <w:t>9</w:t>
      </w:r>
      <w:r w:rsidR="00A06483">
        <w:rPr>
          <w:rFonts w:ascii="Arial" w:eastAsia="Times New Roman" w:hAnsi="Arial" w:cs="Arial"/>
          <w:b/>
          <w:bCs/>
          <w:color w:val="000000"/>
          <w:sz w:val="32"/>
          <w:szCs w:val="32"/>
          <w:lang w:eastAsia="ru-RU"/>
        </w:rPr>
        <w:t xml:space="preserve"> </w:t>
      </w:r>
      <w:r w:rsidR="000C1586">
        <w:rPr>
          <w:rFonts w:ascii="Arial" w:eastAsia="Times New Roman" w:hAnsi="Arial" w:cs="Arial"/>
          <w:b/>
          <w:bCs/>
          <w:color w:val="000000"/>
          <w:sz w:val="32"/>
          <w:szCs w:val="32"/>
          <w:lang w:eastAsia="ru-RU"/>
        </w:rPr>
        <w:t xml:space="preserve">ДЕКАБРЯ </w:t>
      </w:r>
      <w:r w:rsidR="00A06483">
        <w:rPr>
          <w:rFonts w:ascii="Arial" w:eastAsia="Times New Roman" w:hAnsi="Arial" w:cs="Arial"/>
          <w:b/>
          <w:bCs/>
          <w:color w:val="000000"/>
          <w:sz w:val="32"/>
          <w:szCs w:val="32"/>
          <w:lang w:eastAsia="ru-RU"/>
        </w:rPr>
        <w:t xml:space="preserve"> </w:t>
      </w:r>
      <w:r>
        <w:rPr>
          <w:rFonts w:ascii="Arial" w:eastAsia="Times New Roman" w:hAnsi="Arial" w:cs="Arial"/>
          <w:b/>
          <w:bCs/>
          <w:color w:val="000000"/>
          <w:sz w:val="32"/>
          <w:szCs w:val="32"/>
          <w:lang w:eastAsia="ru-RU"/>
        </w:rPr>
        <w:t>202</w:t>
      </w:r>
      <w:r w:rsidR="000C1586">
        <w:rPr>
          <w:rFonts w:ascii="Arial" w:eastAsia="Times New Roman" w:hAnsi="Arial" w:cs="Arial"/>
          <w:b/>
          <w:bCs/>
          <w:color w:val="000000"/>
          <w:sz w:val="32"/>
          <w:szCs w:val="32"/>
          <w:lang w:eastAsia="ru-RU"/>
        </w:rPr>
        <w:t>1</w:t>
      </w:r>
      <w:r>
        <w:rPr>
          <w:rFonts w:ascii="Arial" w:eastAsia="Times New Roman" w:hAnsi="Arial" w:cs="Arial"/>
          <w:b/>
          <w:bCs/>
          <w:color w:val="000000"/>
          <w:sz w:val="32"/>
          <w:szCs w:val="32"/>
          <w:lang w:eastAsia="ru-RU"/>
        </w:rPr>
        <w:t xml:space="preserve"> ГОДА № </w:t>
      </w:r>
      <w:r w:rsidR="000C1586">
        <w:rPr>
          <w:rFonts w:ascii="Arial" w:eastAsia="Times New Roman" w:hAnsi="Arial" w:cs="Arial"/>
          <w:b/>
          <w:bCs/>
          <w:color w:val="000000"/>
          <w:sz w:val="32"/>
          <w:szCs w:val="32"/>
          <w:lang w:eastAsia="ru-RU"/>
        </w:rPr>
        <w:t>81</w:t>
      </w:r>
      <w:r w:rsidR="00A06483">
        <w:rPr>
          <w:rFonts w:ascii="Arial" w:eastAsia="Times New Roman" w:hAnsi="Arial" w:cs="Arial"/>
          <w:b/>
          <w:bCs/>
          <w:color w:val="000000"/>
          <w:sz w:val="32"/>
          <w:szCs w:val="32"/>
          <w:lang w:eastAsia="ru-RU"/>
        </w:rPr>
        <w:t xml:space="preserve"> </w:t>
      </w:r>
      <w:r>
        <w:rPr>
          <w:rFonts w:ascii="Arial" w:eastAsia="Times New Roman" w:hAnsi="Arial" w:cs="Arial"/>
          <w:b/>
          <w:bCs/>
          <w:color w:val="000000"/>
          <w:sz w:val="32"/>
          <w:szCs w:val="32"/>
          <w:lang w:eastAsia="ru-RU"/>
        </w:rPr>
        <w:t xml:space="preserve"> «</w:t>
      </w:r>
      <w:r w:rsidR="000C1586">
        <w:rPr>
          <w:rFonts w:ascii="Arial" w:eastAsia="Times New Roman" w:hAnsi="Arial" w:cs="Arial"/>
          <w:b/>
          <w:bCs/>
          <w:color w:val="000000"/>
          <w:sz w:val="32"/>
          <w:szCs w:val="32"/>
          <w:lang w:eastAsia="ru-RU"/>
        </w:rPr>
        <w:t>ОБ УТВЕРЖДЕНИИ ПОЛОЖЕНИЯ О МУНИЦИПАЛЬНОМ КОНТРОЛЕ В СФЕРЕ БЛАГОУСТРОЙСТВА НА ТЕРРИТОРИИ</w:t>
      </w:r>
      <w:r w:rsidR="00A06483">
        <w:rPr>
          <w:rFonts w:ascii="Arial" w:eastAsia="Times New Roman" w:hAnsi="Arial" w:cs="Arial"/>
          <w:b/>
          <w:bCs/>
          <w:color w:val="000000"/>
          <w:sz w:val="32"/>
          <w:szCs w:val="32"/>
          <w:lang w:eastAsia="ru-RU"/>
        </w:rPr>
        <w:t xml:space="preserve">  МУНИЦИПАЛЬНОГО ОБРАЗОВАНИЯ «ВАСИЛЬЕВСК»»</w:t>
      </w:r>
    </w:p>
    <w:p w14:paraId="5B794B65" w14:textId="77777777" w:rsidR="00A06483" w:rsidRPr="00A06483" w:rsidRDefault="00A06483" w:rsidP="00A06483">
      <w:pPr>
        <w:spacing w:after="0" w:line="240" w:lineRule="auto"/>
        <w:jc w:val="both"/>
        <w:rPr>
          <w:rFonts w:ascii="Times New Roman" w:eastAsia="Calibri" w:hAnsi="Times New Roman" w:cs="Times New Roman"/>
          <w:b/>
          <w:caps/>
          <w:sz w:val="28"/>
          <w:szCs w:val="28"/>
        </w:rPr>
      </w:pPr>
    </w:p>
    <w:p w14:paraId="49567BCA" w14:textId="5E16036F" w:rsidR="001F46F7" w:rsidRPr="001F46F7" w:rsidRDefault="001F46F7" w:rsidP="001F46F7">
      <w:pPr>
        <w:shd w:val="clear" w:color="auto" w:fill="FFFFFF"/>
        <w:spacing w:after="0" w:line="240" w:lineRule="auto"/>
        <w:ind w:firstLine="709"/>
        <w:jc w:val="both"/>
        <w:rPr>
          <w:rFonts w:ascii="Arial" w:eastAsia="Times New Roman" w:hAnsi="Arial" w:cs="Arial"/>
          <w:iCs/>
          <w:sz w:val="24"/>
          <w:szCs w:val="24"/>
          <w:lang w:eastAsia="ru-RU"/>
        </w:rPr>
      </w:pPr>
      <w:r w:rsidRPr="001F46F7">
        <w:rPr>
          <w:rFonts w:ascii="Arial" w:eastAsia="Times New Roman" w:hAnsi="Arial" w:cs="Arial"/>
          <w:color w:val="000000"/>
          <w:sz w:val="24"/>
          <w:szCs w:val="24"/>
          <w:lang w:eastAsia="ru-RU"/>
        </w:rPr>
        <w:t>В соответствии с пунктом 19 части 1 статьи 14</w:t>
      </w:r>
      <w:r w:rsidRPr="001F46F7">
        <w:rPr>
          <w:rFonts w:ascii="Arial" w:eastAsia="Times New Roman" w:hAnsi="Arial" w:cs="Arial"/>
          <w:color w:val="000000"/>
          <w:sz w:val="24"/>
          <w:szCs w:val="24"/>
          <w:shd w:val="clear" w:color="auto" w:fill="FFFFFF"/>
          <w:lang w:eastAsia="ru-RU"/>
        </w:rPr>
        <w:t xml:space="preserve"> Федерального закона от 6 октября 2003 года № 131-ФЗ «Об общих принципах организации местного самоуправления в Российской Федерации»</w:t>
      </w:r>
      <w:r w:rsidRPr="001F46F7">
        <w:rPr>
          <w:rFonts w:ascii="Arial" w:eastAsia="Times New Roman" w:hAnsi="Arial" w:cs="Arial"/>
          <w:color w:val="000000"/>
          <w:sz w:val="24"/>
          <w:szCs w:val="24"/>
          <w:lang w:eastAsia="ru-RU"/>
        </w:rPr>
        <w:t>,</w:t>
      </w:r>
      <w:r w:rsidR="00F01349">
        <w:rPr>
          <w:rFonts w:ascii="Arial" w:eastAsia="Times New Roman" w:hAnsi="Arial" w:cs="Arial"/>
          <w:color w:val="000000"/>
          <w:sz w:val="24"/>
          <w:szCs w:val="24"/>
          <w:lang w:eastAsia="ru-RU"/>
        </w:rPr>
        <w:t xml:space="preserve"> Федеральным законом</w:t>
      </w:r>
      <w:r w:rsidRPr="001F46F7">
        <w:rPr>
          <w:rFonts w:ascii="Arial" w:eastAsia="Times New Roman" w:hAnsi="Arial" w:cs="Arial"/>
          <w:color w:val="000000"/>
          <w:sz w:val="24"/>
          <w:szCs w:val="24"/>
          <w:lang w:eastAsia="ru-RU"/>
        </w:rPr>
        <w:t xml:space="preserve"> </w:t>
      </w:r>
      <w:r w:rsidR="00F01349">
        <w:rPr>
          <w:rFonts w:ascii="Arial" w:eastAsia="Times New Roman" w:hAnsi="Arial" w:cs="Arial"/>
          <w:color w:val="000000"/>
          <w:sz w:val="24"/>
          <w:szCs w:val="24"/>
          <w:lang w:eastAsia="ru-RU"/>
        </w:rPr>
        <w:t>от 25 декабря 2023 года № 625-ФЗ «О внесении изменений в статью 98 Федерального закона «О государственном контроле (надзоре) и муниципальном контроле в Российской Федерации и отдельные законодательные акты Российской Федерации»</w:t>
      </w:r>
      <w:r w:rsidR="00E914D6">
        <w:rPr>
          <w:rFonts w:ascii="Arial" w:eastAsia="Times New Roman" w:hAnsi="Arial" w:cs="Arial"/>
          <w:color w:val="000000"/>
          <w:sz w:val="24"/>
          <w:szCs w:val="24"/>
          <w:lang w:eastAsia="ru-RU"/>
        </w:rPr>
        <w:t>, Федеральным законом от 28.12.2024 года № 540-</w:t>
      </w:r>
      <w:r w:rsidR="00E914D6" w:rsidRPr="00E914D6">
        <w:rPr>
          <w:rFonts w:ascii="Arial" w:eastAsia="Times New Roman" w:hAnsi="Arial" w:cs="Arial"/>
          <w:color w:val="000000"/>
          <w:sz w:val="24"/>
          <w:szCs w:val="24"/>
          <w:lang w:eastAsia="ru-RU"/>
        </w:rPr>
        <w:t>ФЗ</w:t>
      </w:r>
      <w:r w:rsidR="00E914D6" w:rsidRPr="00E914D6">
        <w:rPr>
          <w:rFonts w:ascii="Arial" w:hAnsi="Arial" w:cs="Arial"/>
          <w:color w:val="333333"/>
          <w:sz w:val="24"/>
          <w:szCs w:val="24"/>
          <w:shd w:val="clear" w:color="auto" w:fill="FFFFFF"/>
        </w:rPr>
        <w:t xml:space="preserve"> "О внесении изменений в Федеральный закон "О государственном контроле (надзоре) и муниципальном контроле в Российской Федерации"</w:t>
      </w:r>
      <w:r w:rsidR="00E914D6">
        <w:rPr>
          <w:rFonts w:ascii="Arial" w:eastAsia="Times New Roman" w:hAnsi="Arial" w:cs="Arial"/>
          <w:color w:val="000000"/>
          <w:sz w:val="24"/>
          <w:szCs w:val="24"/>
          <w:lang w:eastAsia="ru-RU"/>
        </w:rPr>
        <w:t xml:space="preserve"> ,</w:t>
      </w:r>
      <w:r w:rsidR="00F01349">
        <w:rPr>
          <w:rFonts w:ascii="Arial" w:eastAsia="Times New Roman" w:hAnsi="Arial" w:cs="Arial"/>
          <w:color w:val="000000"/>
          <w:sz w:val="24"/>
          <w:szCs w:val="24"/>
          <w:lang w:eastAsia="ru-RU"/>
        </w:rPr>
        <w:t xml:space="preserve"> </w:t>
      </w:r>
      <w:r w:rsidRPr="001F46F7">
        <w:rPr>
          <w:rFonts w:ascii="Arial" w:eastAsia="Times New Roman" w:hAnsi="Arial" w:cs="Arial"/>
          <w:color w:val="000000"/>
          <w:sz w:val="24"/>
          <w:szCs w:val="24"/>
          <w:lang w:eastAsia="ru-RU"/>
        </w:rPr>
        <w:t>руководствуясь статьями 24,44 Устава</w:t>
      </w:r>
      <w:r w:rsidRPr="001F46F7">
        <w:rPr>
          <w:rFonts w:ascii="Arial" w:eastAsia="Times New Roman" w:hAnsi="Arial" w:cs="Arial"/>
          <w:iCs/>
          <w:kern w:val="2"/>
          <w:sz w:val="24"/>
          <w:szCs w:val="24"/>
          <w:lang w:eastAsia="ru-RU"/>
        </w:rPr>
        <w:t xml:space="preserve"> </w:t>
      </w:r>
      <w:r w:rsidR="0030014A">
        <w:rPr>
          <w:rFonts w:ascii="Arial" w:eastAsia="Times New Roman" w:hAnsi="Arial" w:cs="Arial"/>
          <w:iCs/>
          <w:kern w:val="2"/>
          <w:sz w:val="24"/>
          <w:szCs w:val="24"/>
          <w:lang w:eastAsia="ru-RU"/>
        </w:rPr>
        <w:t>сельского поселения</w:t>
      </w:r>
      <w:r w:rsidRPr="001F46F7">
        <w:rPr>
          <w:rFonts w:ascii="Arial" w:eastAsia="Times New Roman" w:hAnsi="Arial" w:cs="Arial"/>
          <w:iCs/>
          <w:kern w:val="2"/>
          <w:sz w:val="24"/>
          <w:szCs w:val="24"/>
          <w:lang w:eastAsia="ru-RU"/>
        </w:rPr>
        <w:t xml:space="preserve"> Васильевск</w:t>
      </w:r>
      <w:r w:rsidRPr="001F46F7">
        <w:rPr>
          <w:rFonts w:ascii="Arial" w:eastAsia="Times New Roman" w:hAnsi="Arial" w:cs="Arial"/>
          <w:bCs/>
          <w:color w:val="000000"/>
          <w:sz w:val="24"/>
          <w:szCs w:val="24"/>
          <w:lang w:eastAsia="ru-RU"/>
        </w:rPr>
        <w:t>,</w:t>
      </w:r>
      <w:r w:rsidRPr="001F46F7">
        <w:rPr>
          <w:rFonts w:ascii="Arial" w:eastAsia="Times New Roman" w:hAnsi="Arial" w:cs="Arial"/>
          <w:b/>
          <w:bCs/>
          <w:color w:val="000000"/>
          <w:sz w:val="24"/>
          <w:szCs w:val="24"/>
          <w:lang w:eastAsia="ru-RU"/>
        </w:rPr>
        <w:t xml:space="preserve"> </w:t>
      </w:r>
    </w:p>
    <w:p w14:paraId="518ED22C" w14:textId="77777777" w:rsidR="00F26EE3" w:rsidRPr="00FE1B9A" w:rsidRDefault="00F26EE3" w:rsidP="0030014A">
      <w:pPr>
        <w:shd w:val="clear" w:color="auto" w:fill="FFFFFF"/>
        <w:spacing w:after="0" w:line="240" w:lineRule="auto"/>
        <w:rPr>
          <w:rFonts w:ascii="Arial" w:eastAsia="Times New Roman" w:hAnsi="Arial" w:cs="Arial"/>
          <w:b/>
          <w:bCs/>
          <w:color w:val="000000"/>
          <w:sz w:val="32"/>
          <w:szCs w:val="32"/>
          <w:lang w:eastAsia="ru-RU"/>
        </w:rPr>
      </w:pPr>
    </w:p>
    <w:p w14:paraId="4DB90923" w14:textId="77777777" w:rsidR="00F26EE3" w:rsidRPr="00F26EE3" w:rsidRDefault="00F26EE3" w:rsidP="00F26EE3">
      <w:pPr>
        <w:shd w:val="clear" w:color="auto" w:fill="FFFFFF"/>
        <w:spacing w:after="0" w:line="240" w:lineRule="auto"/>
        <w:jc w:val="center"/>
        <w:rPr>
          <w:rFonts w:ascii="Arial" w:eastAsia="Times New Roman" w:hAnsi="Arial" w:cs="Arial"/>
          <w:b/>
          <w:bCs/>
          <w:color w:val="000000"/>
          <w:sz w:val="24"/>
          <w:szCs w:val="24"/>
          <w:lang w:eastAsia="ru-RU"/>
        </w:rPr>
      </w:pPr>
      <w:r w:rsidRPr="00F26EE3">
        <w:rPr>
          <w:rFonts w:ascii="Arial" w:eastAsia="Times New Roman" w:hAnsi="Arial" w:cs="Arial"/>
          <w:b/>
          <w:bCs/>
          <w:color w:val="000000"/>
          <w:sz w:val="24"/>
          <w:szCs w:val="24"/>
          <w:lang w:eastAsia="ru-RU"/>
        </w:rPr>
        <w:t>РЕШИЛА:</w:t>
      </w:r>
    </w:p>
    <w:p w14:paraId="4EA071A2" w14:textId="77777777" w:rsidR="00F26EE3" w:rsidRPr="00F26EE3" w:rsidRDefault="00F26EE3" w:rsidP="00F26EE3">
      <w:pPr>
        <w:shd w:val="clear" w:color="auto" w:fill="FFFFFF"/>
        <w:spacing w:after="0" w:line="240" w:lineRule="auto"/>
        <w:jc w:val="center"/>
        <w:rPr>
          <w:rFonts w:ascii="Arial" w:eastAsia="Times New Roman" w:hAnsi="Arial" w:cs="Arial"/>
          <w:b/>
          <w:bCs/>
          <w:color w:val="000000"/>
          <w:sz w:val="24"/>
          <w:szCs w:val="24"/>
          <w:lang w:eastAsia="ru-RU"/>
        </w:rPr>
      </w:pPr>
    </w:p>
    <w:p w14:paraId="16BC6170" w14:textId="56DC7300" w:rsidR="00F01349" w:rsidRDefault="00AA0CAB" w:rsidP="00F01349">
      <w:pPr>
        <w:pStyle w:val="a3"/>
        <w:numPr>
          <w:ilvl w:val="0"/>
          <w:numId w:val="1"/>
        </w:numPr>
        <w:shd w:val="clear" w:color="auto" w:fill="FFFFFF"/>
        <w:spacing w:after="0" w:line="240" w:lineRule="auto"/>
        <w:ind w:left="0" w:firstLine="709"/>
        <w:jc w:val="both"/>
        <w:rPr>
          <w:rFonts w:ascii="Arial" w:eastAsia="Times New Roman" w:hAnsi="Arial" w:cs="Arial"/>
          <w:color w:val="000000"/>
          <w:sz w:val="24"/>
          <w:szCs w:val="24"/>
          <w:lang w:eastAsia="ru-RU"/>
        </w:rPr>
      </w:pPr>
      <w:r w:rsidRPr="00AA0CAB">
        <w:rPr>
          <w:rFonts w:ascii="Arial" w:eastAsia="Times New Roman" w:hAnsi="Arial" w:cs="Arial"/>
          <w:color w:val="000000"/>
          <w:sz w:val="24"/>
          <w:szCs w:val="24"/>
          <w:lang w:eastAsia="ru-RU"/>
        </w:rPr>
        <w:t>В</w:t>
      </w:r>
      <w:r w:rsidR="004C499F" w:rsidRPr="00AA0CAB">
        <w:rPr>
          <w:rFonts w:ascii="Arial" w:eastAsia="Times New Roman" w:hAnsi="Arial" w:cs="Arial"/>
          <w:color w:val="000000"/>
          <w:sz w:val="24"/>
          <w:szCs w:val="24"/>
          <w:lang w:eastAsia="ru-RU"/>
        </w:rPr>
        <w:t xml:space="preserve"> </w:t>
      </w:r>
      <w:r w:rsidR="00A06483" w:rsidRPr="00AA0CAB">
        <w:rPr>
          <w:rFonts w:ascii="Arial" w:eastAsia="Calibri" w:hAnsi="Arial" w:cs="Arial"/>
          <w:bCs/>
          <w:sz w:val="24"/>
          <w:szCs w:val="24"/>
        </w:rPr>
        <w:t>По</w:t>
      </w:r>
      <w:r w:rsidR="001F46F7" w:rsidRPr="00AA0CAB">
        <w:rPr>
          <w:rFonts w:ascii="Arial" w:eastAsia="Calibri" w:hAnsi="Arial" w:cs="Arial"/>
          <w:bCs/>
          <w:sz w:val="24"/>
          <w:szCs w:val="24"/>
        </w:rPr>
        <w:t>ложени</w:t>
      </w:r>
      <w:r w:rsidR="007A091D">
        <w:rPr>
          <w:rFonts w:ascii="Arial" w:eastAsia="Calibri" w:hAnsi="Arial" w:cs="Arial"/>
          <w:bCs/>
          <w:sz w:val="24"/>
          <w:szCs w:val="24"/>
        </w:rPr>
        <w:t>е</w:t>
      </w:r>
      <w:r w:rsidR="001F46F7" w:rsidRPr="00AA0CAB">
        <w:rPr>
          <w:rFonts w:ascii="Arial" w:eastAsia="Calibri" w:hAnsi="Arial" w:cs="Arial"/>
          <w:bCs/>
          <w:sz w:val="24"/>
          <w:szCs w:val="24"/>
        </w:rPr>
        <w:t xml:space="preserve"> о муниципальном контроле в сфере благоустройства на территории муниципального образования «Васильевск»</w:t>
      </w:r>
      <w:r w:rsidR="00790B5A" w:rsidRPr="00AA0CAB">
        <w:rPr>
          <w:rFonts w:ascii="Arial" w:eastAsia="Times New Roman" w:hAnsi="Arial" w:cs="Arial"/>
          <w:color w:val="000000"/>
          <w:sz w:val="24"/>
          <w:szCs w:val="24"/>
          <w:lang w:eastAsia="ru-RU"/>
        </w:rPr>
        <w:t>,</w:t>
      </w:r>
      <w:r w:rsidR="00A06483" w:rsidRPr="00AA0CAB">
        <w:rPr>
          <w:rFonts w:ascii="Arial" w:eastAsia="Times New Roman" w:hAnsi="Arial" w:cs="Arial"/>
          <w:color w:val="000000"/>
          <w:sz w:val="24"/>
          <w:szCs w:val="24"/>
          <w:lang w:eastAsia="ru-RU"/>
        </w:rPr>
        <w:t xml:space="preserve"> утвержденн</w:t>
      </w:r>
      <w:r w:rsidR="001F46F7" w:rsidRPr="00AA0CAB">
        <w:rPr>
          <w:rFonts w:ascii="Arial" w:eastAsia="Times New Roman" w:hAnsi="Arial" w:cs="Arial"/>
          <w:color w:val="000000"/>
          <w:sz w:val="24"/>
          <w:szCs w:val="24"/>
          <w:lang w:eastAsia="ru-RU"/>
        </w:rPr>
        <w:t>о</w:t>
      </w:r>
      <w:r w:rsidR="005A562C" w:rsidRPr="00AA0CAB">
        <w:rPr>
          <w:rFonts w:ascii="Arial" w:eastAsia="Times New Roman" w:hAnsi="Arial" w:cs="Arial"/>
          <w:color w:val="000000"/>
          <w:sz w:val="24"/>
          <w:szCs w:val="24"/>
          <w:lang w:eastAsia="ru-RU"/>
        </w:rPr>
        <w:t>м</w:t>
      </w:r>
      <w:r w:rsidR="001F46F7" w:rsidRPr="00AA0CAB">
        <w:rPr>
          <w:rFonts w:ascii="Arial" w:eastAsia="Times New Roman" w:hAnsi="Arial" w:cs="Arial"/>
          <w:color w:val="000000"/>
          <w:sz w:val="24"/>
          <w:szCs w:val="24"/>
          <w:lang w:eastAsia="ru-RU"/>
        </w:rPr>
        <w:t xml:space="preserve"> </w:t>
      </w:r>
      <w:r w:rsidR="00A06483" w:rsidRPr="00AA0CAB">
        <w:rPr>
          <w:rFonts w:ascii="Arial" w:eastAsia="Times New Roman" w:hAnsi="Arial" w:cs="Arial"/>
          <w:color w:val="000000"/>
          <w:sz w:val="24"/>
          <w:szCs w:val="24"/>
          <w:lang w:eastAsia="ru-RU"/>
        </w:rPr>
        <w:t xml:space="preserve"> решением Думы муниципального образования «Васильевск» от 2</w:t>
      </w:r>
      <w:r w:rsidR="001F46F7" w:rsidRPr="00AA0CAB">
        <w:rPr>
          <w:rFonts w:ascii="Arial" w:eastAsia="Times New Roman" w:hAnsi="Arial" w:cs="Arial"/>
          <w:color w:val="000000"/>
          <w:sz w:val="24"/>
          <w:szCs w:val="24"/>
          <w:lang w:eastAsia="ru-RU"/>
        </w:rPr>
        <w:t>9</w:t>
      </w:r>
      <w:r w:rsidR="00A06483" w:rsidRPr="00AA0CAB">
        <w:rPr>
          <w:rFonts w:ascii="Arial" w:eastAsia="Times New Roman" w:hAnsi="Arial" w:cs="Arial"/>
          <w:color w:val="000000"/>
          <w:sz w:val="24"/>
          <w:szCs w:val="24"/>
          <w:lang w:eastAsia="ru-RU"/>
        </w:rPr>
        <w:t xml:space="preserve"> </w:t>
      </w:r>
      <w:r w:rsidR="001F46F7" w:rsidRPr="00AA0CAB">
        <w:rPr>
          <w:rFonts w:ascii="Arial" w:eastAsia="Times New Roman" w:hAnsi="Arial" w:cs="Arial"/>
          <w:color w:val="000000"/>
          <w:sz w:val="24"/>
          <w:szCs w:val="24"/>
          <w:lang w:eastAsia="ru-RU"/>
        </w:rPr>
        <w:t>декабря</w:t>
      </w:r>
      <w:r w:rsidR="00A06483" w:rsidRPr="00AA0CAB">
        <w:rPr>
          <w:rFonts w:ascii="Arial" w:eastAsia="Times New Roman" w:hAnsi="Arial" w:cs="Arial"/>
          <w:color w:val="000000"/>
          <w:sz w:val="24"/>
          <w:szCs w:val="24"/>
          <w:lang w:eastAsia="ru-RU"/>
        </w:rPr>
        <w:t xml:space="preserve"> 2021 года № </w:t>
      </w:r>
      <w:r w:rsidR="001F46F7" w:rsidRPr="00BB30F7">
        <w:rPr>
          <w:rFonts w:ascii="Arial" w:eastAsia="Times New Roman" w:hAnsi="Arial" w:cs="Arial"/>
          <w:color w:val="000000"/>
          <w:sz w:val="24"/>
          <w:szCs w:val="24"/>
          <w:lang w:eastAsia="ru-RU"/>
        </w:rPr>
        <w:t>81</w:t>
      </w:r>
      <w:r w:rsidR="001228C4" w:rsidRPr="00BB30F7">
        <w:rPr>
          <w:rFonts w:ascii="Arial" w:eastAsia="Times New Roman" w:hAnsi="Arial" w:cs="Arial"/>
          <w:color w:val="000000"/>
          <w:sz w:val="24"/>
          <w:szCs w:val="24"/>
          <w:lang w:eastAsia="ru-RU"/>
        </w:rPr>
        <w:t>(далее- Положение)</w:t>
      </w:r>
      <w:r w:rsidR="00A06483" w:rsidRPr="00BB30F7">
        <w:rPr>
          <w:rFonts w:ascii="Arial" w:eastAsia="Times New Roman" w:hAnsi="Arial" w:cs="Arial"/>
          <w:color w:val="000000"/>
          <w:sz w:val="24"/>
          <w:szCs w:val="24"/>
          <w:lang w:eastAsia="ru-RU"/>
        </w:rPr>
        <w:t xml:space="preserve">  </w:t>
      </w:r>
      <w:r w:rsidR="00F26EE3" w:rsidRPr="00BB30F7">
        <w:rPr>
          <w:rFonts w:ascii="Arial" w:eastAsia="Times New Roman" w:hAnsi="Arial" w:cs="Arial"/>
          <w:color w:val="000000"/>
          <w:sz w:val="24"/>
          <w:szCs w:val="24"/>
          <w:lang w:eastAsia="ru-RU"/>
        </w:rPr>
        <w:t xml:space="preserve"> внести изменения</w:t>
      </w:r>
      <w:r w:rsidR="00995C65">
        <w:rPr>
          <w:rFonts w:ascii="Arial" w:eastAsia="Times New Roman" w:hAnsi="Arial" w:cs="Arial"/>
          <w:color w:val="000000"/>
          <w:sz w:val="24"/>
          <w:szCs w:val="24"/>
          <w:lang w:eastAsia="ru-RU"/>
        </w:rPr>
        <w:t xml:space="preserve"> и дополнения</w:t>
      </w:r>
      <w:r w:rsidRPr="00BB30F7">
        <w:rPr>
          <w:rFonts w:ascii="Arial" w:eastAsia="Times New Roman" w:hAnsi="Arial" w:cs="Arial"/>
          <w:color w:val="000000"/>
          <w:sz w:val="24"/>
          <w:szCs w:val="24"/>
          <w:lang w:eastAsia="ru-RU"/>
        </w:rPr>
        <w:t>:</w:t>
      </w:r>
    </w:p>
    <w:p w14:paraId="157FFAE4" w14:textId="7DBA4B42" w:rsidR="00444908" w:rsidRDefault="00444908" w:rsidP="00444908">
      <w:pPr>
        <w:shd w:val="clear" w:color="auto" w:fill="FFFFFF"/>
        <w:spacing w:after="0" w:line="240" w:lineRule="auto"/>
        <w:ind w:left="568"/>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1.1.Пункт 2.5 Положения изложить в редакции: </w:t>
      </w:r>
    </w:p>
    <w:p w14:paraId="78500223" w14:textId="3794E465" w:rsidR="00444908" w:rsidRPr="001A4F9F" w:rsidRDefault="00444908" w:rsidP="00444908">
      <w:pPr>
        <w:suppressAutoHyphens/>
        <w:autoSpaceDE w:val="0"/>
        <w:spacing w:after="0" w:line="240" w:lineRule="auto"/>
        <w:ind w:firstLine="709"/>
        <w:jc w:val="both"/>
        <w:rPr>
          <w:rFonts w:ascii="Arial" w:eastAsia="Times New Roman" w:hAnsi="Arial" w:cs="Arial"/>
          <w:sz w:val="24"/>
          <w:szCs w:val="24"/>
          <w:lang w:eastAsia="zh-CN"/>
        </w:rPr>
      </w:pPr>
      <w:r>
        <w:rPr>
          <w:rFonts w:ascii="Arial" w:eastAsia="Times New Roman" w:hAnsi="Arial" w:cs="Arial"/>
          <w:color w:val="000000"/>
          <w:sz w:val="24"/>
          <w:szCs w:val="24"/>
          <w:lang w:eastAsia="zh-CN"/>
        </w:rPr>
        <w:t>«</w:t>
      </w:r>
      <w:r w:rsidRPr="001A4F9F">
        <w:rPr>
          <w:rFonts w:ascii="Arial" w:eastAsia="Times New Roman" w:hAnsi="Arial" w:cs="Arial"/>
          <w:color w:val="000000"/>
          <w:sz w:val="24"/>
          <w:szCs w:val="24"/>
          <w:lang w:eastAsia="zh-CN"/>
        </w:rPr>
        <w:t xml:space="preserve">2.5. </w:t>
      </w:r>
      <w:bookmarkStart w:id="0" w:name="_Hlk197427057"/>
      <w:r w:rsidRPr="001A4F9F">
        <w:rPr>
          <w:rFonts w:ascii="Arial" w:eastAsia="Times New Roman" w:hAnsi="Arial" w:cs="Arial"/>
          <w:color w:val="000000"/>
          <w:sz w:val="24"/>
          <w:szCs w:val="24"/>
          <w:lang w:eastAsia="zh-CN"/>
        </w:rPr>
        <w:t>При осуществлении администрацией контроля в сфере благоустройства могут проводиться следующие виды профилактических мероприятий:</w:t>
      </w:r>
    </w:p>
    <w:p w14:paraId="306EDE3E" w14:textId="77777777" w:rsidR="00444908" w:rsidRPr="001A4F9F" w:rsidRDefault="00444908" w:rsidP="00444908">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1) информирование;</w:t>
      </w:r>
    </w:p>
    <w:p w14:paraId="2850CF29" w14:textId="5683FE62" w:rsidR="00444908" w:rsidRDefault="00444908" w:rsidP="00444908">
      <w:pPr>
        <w:suppressAutoHyphens/>
        <w:autoSpaceDE w:val="0"/>
        <w:spacing w:after="0" w:line="240" w:lineRule="auto"/>
        <w:ind w:firstLine="709"/>
        <w:jc w:val="both"/>
        <w:rPr>
          <w:rFonts w:ascii="Arial" w:eastAsia="Times New Roman" w:hAnsi="Arial" w:cs="Arial"/>
          <w:color w:val="000000"/>
          <w:sz w:val="24"/>
          <w:szCs w:val="24"/>
          <w:lang w:eastAsia="zh-CN"/>
        </w:rPr>
      </w:pPr>
      <w:r>
        <w:rPr>
          <w:rFonts w:ascii="Arial" w:eastAsia="Times New Roman" w:hAnsi="Arial" w:cs="Arial"/>
          <w:color w:val="000000"/>
          <w:sz w:val="24"/>
          <w:szCs w:val="24"/>
          <w:lang w:eastAsia="zh-CN"/>
        </w:rPr>
        <w:t>2</w:t>
      </w:r>
      <w:r w:rsidRPr="001A4F9F">
        <w:rPr>
          <w:rFonts w:ascii="Arial" w:eastAsia="Times New Roman" w:hAnsi="Arial" w:cs="Arial"/>
          <w:color w:val="000000"/>
          <w:sz w:val="24"/>
          <w:szCs w:val="24"/>
          <w:lang w:eastAsia="zh-CN"/>
        </w:rPr>
        <w:t>) консультирование</w:t>
      </w:r>
      <w:r>
        <w:rPr>
          <w:rFonts w:ascii="Arial" w:eastAsia="Times New Roman" w:hAnsi="Arial" w:cs="Arial"/>
          <w:color w:val="000000"/>
          <w:sz w:val="24"/>
          <w:szCs w:val="24"/>
          <w:lang w:eastAsia="zh-CN"/>
        </w:rPr>
        <w:t>;</w:t>
      </w:r>
    </w:p>
    <w:p w14:paraId="0C707E04" w14:textId="45C4A7F1" w:rsidR="00444908" w:rsidRDefault="00444908" w:rsidP="00444908">
      <w:pPr>
        <w:suppressAutoHyphens/>
        <w:autoSpaceDE w:val="0"/>
        <w:spacing w:after="0" w:line="240" w:lineRule="auto"/>
        <w:ind w:firstLine="709"/>
        <w:jc w:val="both"/>
        <w:rPr>
          <w:rFonts w:ascii="Arial" w:eastAsia="Times New Roman" w:hAnsi="Arial" w:cs="Arial"/>
          <w:color w:val="000000"/>
          <w:sz w:val="24"/>
          <w:szCs w:val="24"/>
          <w:lang w:eastAsia="zh-CN"/>
        </w:rPr>
      </w:pPr>
      <w:r>
        <w:rPr>
          <w:rFonts w:ascii="Arial" w:eastAsia="Times New Roman" w:hAnsi="Arial" w:cs="Arial"/>
          <w:color w:val="000000"/>
          <w:sz w:val="24"/>
          <w:szCs w:val="24"/>
          <w:lang w:eastAsia="zh-CN"/>
        </w:rPr>
        <w:t>3) профилактический визит.»;</w:t>
      </w:r>
    </w:p>
    <w:bookmarkEnd w:id="0"/>
    <w:p w14:paraId="0332548E" w14:textId="23FD0F63" w:rsidR="00444908" w:rsidRDefault="00444908" w:rsidP="00444908">
      <w:pPr>
        <w:suppressAutoHyphens/>
        <w:autoSpaceDE w:val="0"/>
        <w:spacing w:after="0" w:line="240" w:lineRule="auto"/>
        <w:ind w:firstLine="709"/>
        <w:jc w:val="both"/>
        <w:rPr>
          <w:rFonts w:ascii="Arial" w:eastAsia="Times New Roman" w:hAnsi="Arial" w:cs="Arial"/>
          <w:color w:val="000000"/>
          <w:sz w:val="24"/>
          <w:szCs w:val="24"/>
          <w:lang w:eastAsia="zh-CN"/>
        </w:rPr>
      </w:pPr>
      <w:r>
        <w:rPr>
          <w:rFonts w:ascii="Arial" w:eastAsia="Times New Roman" w:hAnsi="Arial" w:cs="Arial"/>
          <w:color w:val="000000"/>
          <w:sz w:val="24"/>
          <w:szCs w:val="24"/>
          <w:lang w:eastAsia="zh-CN"/>
        </w:rPr>
        <w:t>1.2 В Положение добавить пункт 2.9 следующего содержания:</w:t>
      </w:r>
    </w:p>
    <w:p w14:paraId="4AE016AA" w14:textId="2AB43048" w:rsidR="00444908" w:rsidRPr="00444908" w:rsidRDefault="00444908" w:rsidP="00444908">
      <w:pPr>
        <w:shd w:val="clear" w:color="auto" w:fill="FFFFFF"/>
        <w:spacing w:after="0" w:line="240" w:lineRule="auto"/>
        <w:ind w:firstLine="540"/>
        <w:jc w:val="both"/>
        <w:rPr>
          <w:rFonts w:ascii="Arial" w:eastAsia="Times New Roman" w:hAnsi="Arial" w:cs="Arial"/>
          <w:color w:val="000000"/>
          <w:sz w:val="24"/>
          <w:szCs w:val="24"/>
          <w:lang w:eastAsia="ru-RU"/>
        </w:rPr>
      </w:pPr>
      <w:bookmarkStart w:id="1" w:name="_Hlk197427107"/>
      <w:r w:rsidRPr="00444908">
        <w:rPr>
          <w:rFonts w:ascii="Arial" w:eastAsia="Times New Roman" w:hAnsi="Arial" w:cs="Arial"/>
          <w:color w:val="000000"/>
          <w:sz w:val="24"/>
          <w:szCs w:val="24"/>
          <w:lang w:eastAsia="ru-RU"/>
        </w:rPr>
        <w:t>«2.9.Профилактический визит проводится в форме профилактической беседы инспектором по месту осуществления деятельности контролируемого лица</w:t>
      </w:r>
      <w:r w:rsidR="007512D5">
        <w:rPr>
          <w:rFonts w:ascii="Arial" w:eastAsia="Times New Roman" w:hAnsi="Arial" w:cs="Arial"/>
          <w:color w:val="000000"/>
          <w:sz w:val="24"/>
          <w:szCs w:val="24"/>
          <w:lang w:eastAsia="ru-RU"/>
        </w:rPr>
        <w:t>.</w:t>
      </w:r>
    </w:p>
    <w:p w14:paraId="11D2501A" w14:textId="47E61BED" w:rsidR="00444908" w:rsidRPr="00444908" w:rsidRDefault="00444908" w:rsidP="007512D5">
      <w:pPr>
        <w:spacing w:after="0" w:line="240" w:lineRule="auto"/>
        <w:ind w:firstLine="567"/>
        <w:jc w:val="both"/>
        <w:rPr>
          <w:rFonts w:ascii="Arial" w:eastAsia="Times New Roman" w:hAnsi="Arial" w:cs="Arial"/>
          <w:sz w:val="24"/>
          <w:szCs w:val="24"/>
          <w:lang w:eastAsia="ru-RU"/>
        </w:rPr>
      </w:pPr>
      <w:r w:rsidRPr="00444908">
        <w:rPr>
          <w:rFonts w:ascii="Arial" w:eastAsia="Times New Roman" w:hAnsi="Arial" w:cs="Arial"/>
          <w:sz w:val="24"/>
          <w:szCs w:val="24"/>
          <w:lang w:eastAsia="ru-RU"/>
        </w:rPr>
        <w:t xml:space="preserve">2.9.1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w:t>
      </w:r>
      <w:r w:rsidRPr="00444908">
        <w:rPr>
          <w:rFonts w:ascii="Arial" w:eastAsia="Times New Roman" w:hAnsi="Arial" w:cs="Arial"/>
          <w:sz w:val="24"/>
          <w:szCs w:val="24"/>
          <w:lang w:eastAsia="ru-RU"/>
        </w:rPr>
        <w:lastRenderedPageBreak/>
        <w:t>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4C57AED7" w14:textId="428A350E" w:rsidR="00444908" w:rsidRDefault="00444908" w:rsidP="00444908">
      <w:pPr>
        <w:spacing w:after="0" w:line="240" w:lineRule="auto"/>
        <w:ind w:firstLine="709"/>
        <w:jc w:val="both"/>
        <w:rPr>
          <w:rFonts w:ascii="Arial" w:eastAsia="Times New Roman" w:hAnsi="Arial" w:cs="Arial"/>
          <w:sz w:val="24"/>
          <w:szCs w:val="24"/>
          <w:lang w:eastAsia="ru-RU"/>
        </w:rPr>
      </w:pPr>
      <w:r w:rsidRPr="007512D5">
        <w:rPr>
          <w:rFonts w:ascii="Arial" w:eastAsia="Times New Roman" w:hAnsi="Arial" w:cs="Arial"/>
          <w:sz w:val="24"/>
          <w:szCs w:val="24"/>
          <w:lang w:eastAsia="ru-RU"/>
        </w:rPr>
        <w:t>2.9.2</w:t>
      </w:r>
      <w:r w:rsidR="007512D5">
        <w:rPr>
          <w:rFonts w:ascii="Arial" w:eastAsia="Times New Roman" w:hAnsi="Arial" w:cs="Arial"/>
          <w:sz w:val="24"/>
          <w:szCs w:val="24"/>
          <w:lang w:eastAsia="ru-RU"/>
        </w:rPr>
        <w:t>.</w:t>
      </w:r>
      <w:r w:rsidRPr="00444908">
        <w:rPr>
          <w:rFonts w:ascii="Arial" w:eastAsia="Times New Roman" w:hAnsi="Arial" w:cs="Arial"/>
          <w:sz w:val="24"/>
          <w:szCs w:val="24"/>
          <w:lang w:eastAsia="ru-RU"/>
        </w:rPr>
        <w:t xml:space="preserve">Профилактический визит проводится </w:t>
      </w:r>
      <w:r w:rsidRPr="007512D5">
        <w:rPr>
          <w:rFonts w:ascii="Arial" w:eastAsia="Times New Roman" w:hAnsi="Arial" w:cs="Arial"/>
          <w:sz w:val="24"/>
          <w:szCs w:val="24"/>
          <w:lang w:eastAsia="ru-RU"/>
        </w:rPr>
        <w:t xml:space="preserve"> </w:t>
      </w:r>
      <w:r w:rsidRPr="00444908">
        <w:rPr>
          <w:rFonts w:ascii="Arial" w:eastAsia="Times New Roman" w:hAnsi="Arial" w:cs="Arial"/>
          <w:sz w:val="24"/>
          <w:szCs w:val="24"/>
          <w:lang w:eastAsia="ru-RU"/>
        </w:rPr>
        <w:t xml:space="preserve">по инициативе контролируемого </w:t>
      </w:r>
      <w:r w:rsidRPr="007512D5">
        <w:rPr>
          <w:rFonts w:ascii="Arial" w:eastAsia="Times New Roman" w:hAnsi="Arial" w:cs="Arial"/>
          <w:sz w:val="24"/>
          <w:szCs w:val="24"/>
          <w:lang w:eastAsia="ru-RU"/>
        </w:rPr>
        <w:t>рамках статьи 52.2 Федерального закона 248-ФЗ.»</w:t>
      </w:r>
      <w:r w:rsidR="007512D5">
        <w:rPr>
          <w:rFonts w:ascii="Arial" w:eastAsia="Times New Roman" w:hAnsi="Arial" w:cs="Arial"/>
          <w:sz w:val="24"/>
          <w:szCs w:val="24"/>
          <w:lang w:eastAsia="ru-RU"/>
        </w:rPr>
        <w:t>»</w:t>
      </w:r>
      <w:r w:rsidRPr="007512D5">
        <w:rPr>
          <w:rFonts w:ascii="Arial" w:eastAsia="Times New Roman" w:hAnsi="Arial" w:cs="Arial"/>
          <w:sz w:val="24"/>
          <w:szCs w:val="24"/>
          <w:lang w:eastAsia="ru-RU"/>
        </w:rPr>
        <w:t>.</w:t>
      </w:r>
    </w:p>
    <w:p w14:paraId="27CDCA15" w14:textId="7B0F8C7A" w:rsidR="002342BA" w:rsidRPr="002342BA" w:rsidRDefault="002342BA" w:rsidP="002342BA">
      <w:pPr>
        <w:spacing w:after="0" w:line="240" w:lineRule="auto"/>
        <w:ind w:firstLine="709"/>
        <w:jc w:val="both"/>
        <w:rPr>
          <w:rFonts w:ascii="Arial" w:hAnsi="Arial" w:cs="Arial"/>
          <w:sz w:val="24"/>
          <w:szCs w:val="24"/>
          <w:shd w:val="clear" w:color="auto" w:fill="FFFFFF"/>
        </w:rPr>
      </w:pPr>
      <w:r w:rsidRPr="002342BA">
        <w:rPr>
          <w:rFonts w:ascii="Arial" w:hAnsi="Arial" w:cs="Arial"/>
          <w:sz w:val="24"/>
          <w:szCs w:val="24"/>
          <w:shd w:val="clear" w:color="auto" w:fill="FFFFFF"/>
        </w:rPr>
        <w:t>1.3.В Положение добавить пункт 2.9.3 следующего содержания:</w:t>
      </w:r>
    </w:p>
    <w:p w14:paraId="0863982E" w14:textId="7924047F" w:rsidR="002342BA" w:rsidRPr="002342BA" w:rsidRDefault="002342BA" w:rsidP="002342BA">
      <w:pPr>
        <w:spacing w:after="0" w:line="240" w:lineRule="auto"/>
        <w:ind w:firstLine="709"/>
        <w:jc w:val="both"/>
        <w:rPr>
          <w:rFonts w:ascii="Arial" w:eastAsia="Times New Roman" w:hAnsi="Arial" w:cs="Arial"/>
          <w:sz w:val="24"/>
          <w:szCs w:val="24"/>
          <w:lang w:eastAsia="ru-RU"/>
        </w:rPr>
      </w:pPr>
      <w:r w:rsidRPr="002342BA">
        <w:rPr>
          <w:rFonts w:ascii="Arial" w:hAnsi="Arial" w:cs="Arial"/>
          <w:sz w:val="24"/>
          <w:szCs w:val="24"/>
          <w:shd w:val="clear" w:color="auto" w:fill="FFFFFF"/>
        </w:rPr>
        <w:t>«2.9.3. До 1 января 2030 г.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w:t>
      </w:r>
      <w:hyperlink r:id="rId6" w:tgtFrame="_blank" w:history="1">
        <w:r w:rsidRPr="002342BA">
          <w:rPr>
            <w:rFonts w:ascii="Arial" w:hAnsi="Arial" w:cs="Arial"/>
            <w:sz w:val="24"/>
            <w:szCs w:val="24"/>
            <w:shd w:val="clear" w:color="auto" w:fill="FFFFFF"/>
          </w:rPr>
          <w:t>Единый портал</w:t>
        </w:r>
      </w:hyperlink>
      <w:r w:rsidRPr="002342BA">
        <w:rPr>
          <w:rFonts w:ascii="Arial" w:hAnsi="Arial" w:cs="Arial"/>
          <w:sz w:val="24"/>
          <w:szCs w:val="24"/>
          <w:shd w:val="clear" w:color="auto" w:fill="FFFFFF"/>
        </w:rPr>
        <w:t xml:space="preserve"> государственных и муниципальных услуг (функций)". Такое обращение подлежит рассмотрению уполномоченным на рассмотрение обращения органом в течение 10 рабочих дней со дня его регистрации.»; </w:t>
      </w:r>
    </w:p>
    <w:p w14:paraId="111775E4" w14:textId="5C606F87" w:rsidR="007A6456" w:rsidRDefault="002342BA" w:rsidP="002342BA">
      <w:pPr>
        <w:suppressAutoHyphens/>
        <w:autoSpaceDE w:val="0"/>
        <w:spacing w:after="0" w:line="240" w:lineRule="auto"/>
        <w:jc w:val="both"/>
        <w:rPr>
          <w:rFonts w:ascii="Arial" w:eastAsia="Times New Roman" w:hAnsi="Arial" w:cs="Arial"/>
          <w:color w:val="000000"/>
          <w:sz w:val="24"/>
          <w:szCs w:val="24"/>
          <w:lang w:eastAsia="zh-CN"/>
        </w:rPr>
      </w:pPr>
      <w:r>
        <w:rPr>
          <w:rFonts w:ascii="Arial" w:eastAsia="Times New Roman" w:hAnsi="Arial" w:cs="Arial"/>
          <w:sz w:val="24"/>
          <w:szCs w:val="24"/>
          <w:lang w:eastAsia="ru-RU"/>
        </w:rPr>
        <w:t xml:space="preserve">           </w:t>
      </w:r>
      <w:r w:rsidR="007A6456">
        <w:rPr>
          <w:rFonts w:ascii="Arial" w:eastAsia="Times New Roman" w:hAnsi="Arial" w:cs="Arial"/>
          <w:color w:val="000000"/>
          <w:sz w:val="24"/>
          <w:szCs w:val="24"/>
          <w:lang w:eastAsia="zh-CN"/>
        </w:rPr>
        <w:t>1.</w:t>
      </w:r>
      <w:r>
        <w:rPr>
          <w:rFonts w:ascii="Arial" w:eastAsia="Times New Roman" w:hAnsi="Arial" w:cs="Arial"/>
          <w:color w:val="000000"/>
          <w:sz w:val="24"/>
          <w:szCs w:val="24"/>
          <w:lang w:eastAsia="zh-CN"/>
        </w:rPr>
        <w:t>4</w:t>
      </w:r>
      <w:r w:rsidR="007A6456">
        <w:rPr>
          <w:rFonts w:ascii="Arial" w:eastAsia="Times New Roman" w:hAnsi="Arial" w:cs="Arial"/>
          <w:color w:val="000000"/>
          <w:sz w:val="24"/>
          <w:szCs w:val="24"/>
          <w:lang w:eastAsia="zh-CN"/>
        </w:rPr>
        <w:t>.Пункт 3.9 Положения изложить в редакции:</w:t>
      </w:r>
    </w:p>
    <w:p w14:paraId="277F5BA8" w14:textId="4C4979EF" w:rsidR="007A6456" w:rsidRPr="007A6456" w:rsidRDefault="007A6456" w:rsidP="007A6456">
      <w:pPr>
        <w:suppressAutoHyphens/>
        <w:autoSpaceDE w:val="0"/>
        <w:spacing w:after="0" w:line="240" w:lineRule="auto"/>
        <w:ind w:firstLine="709"/>
        <w:jc w:val="both"/>
        <w:rPr>
          <w:rFonts w:ascii="Arial" w:eastAsia="Times New Roman" w:hAnsi="Arial" w:cs="Arial"/>
          <w:color w:val="000000"/>
          <w:sz w:val="24"/>
          <w:szCs w:val="24"/>
          <w:lang w:eastAsia="zh-CN"/>
        </w:rPr>
      </w:pPr>
      <w:r>
        <w:rPr>
          <w:rFonts w:ascii="Arial" w:eastAsia="Times New Roman" w:hAnsi="Arial" w:cs="Arial"/>
          <w:color w:val="000000"/>
          <w:sz w:val="24"/>
          <w:szCs w:val="24"/>
          <w:lang w:eastAsia="zh-CN"/>
        </w:rPr>
        <w:t>«</w:t>
      </w:r>
      <w:r w:rsidRPr="001A4F9F">
        <w:rPr>
          <w:rFonts w:ascii="Arial" w:eastAsia="Times New Roman" w:hAnsi="Arial" w:cs="Arial"/>
          <w:color w:val="000000"/>
          <w:sz w:val="24"/>
          <w:szCs w:val="24"/>
          <w:lang w:eastAsia="zh-CN"/>
        </w:rPr>
        <w:t xml:space="preserve">3.9. Контрольные мероприятия в отношении </w:t>
      </w:r>
      <w:r>
        <w:rPr>
          <w:rFonts w:ascii="Arial" w:eastAsia="Times New Roman" w:hAnsi="Arial" w:cs="Arial"/>
          <w:color w:val="000000"/>
          <w:sz w:val="24"/>
          <w:szCs w:val="24"/>
          <w:lang w:eastAsia="zh-CN"/>
        </w:rPr>
        <w:t>контролируемых лиц</w:t>
      </w:r>
      <w:r w:rsidRPr="001A4F9F">
        <w:rPr>
          <w:rFonts w:ascii="Arial" w:eastAsia="Times New Roman" w:hAnsi="Arial" w:cs="Arial"/>
          <w:color w:val="000000"/>
          <w:sz w:val="24"/>
          <w:szCs w:val="24"/>
          <w:lang w:eastAsia="zh-CN"/>
        </w:rPr>
        <w:t xml:space="preserve"> проводятся должностными лицами</w:t>
      </w:r>
      <w:r>
        <w:rPr>
          <w:rFonts w:ascii="Arial" w:eastAsia="Times New Roman" w:hAnsi="Arial" w:cs="Arial"/>
          <w:color w:val="000000"/>
          <w:sz w:val="24"/>
          <w:szCs w:val="24"/>
          <w:lang w:eastAsia="zh-CN"/>
        </w:rPr>
        <w:t xml:space="preserve"> по основаниям и </w:t>
      </w:r>
      <w:r w:rsidRPr="001A4F9F">
        <w:rPr>
          <w:rFonts w:ascii="Arial" w:eastAsia="Times New Roman" w:hAnsi="Arial" w:cs="Arial"/>
          <w:color w:val="000000"/>
          <w:sz w:val="24"/>
          <w:szCs w:val="24"/>
          <w:lang w:eastAsia="zh-CN"/>
        </w:rPr>
        <w:t xml:space="preserve"> в соответствии с Федеральным </w:t>
      </w:r>
      <w:hyperlink r:id="rId7" w:history="1">
        <w:r w:rsidRPr="001A4F9F">
          <w:rPr>
            <w:rFonts w:ascii="Arial" w:eastAsia="Times New Roman" w:hAnsi="Arial" w:cs="Arial"/>
            <w:color w:val="000000"/>
            <w:sz w:val="24"/>
            <w:szCs w:val="24"/>
            <w:lang w:eastAsia="zh-CN"/>
          </w:rPr>
          <w:t>законом</w:t>
        </w:r>
      </w:hyperlink>
      <w:r w:rsidRPr="001A4F9F">
        <w:rPr>
          <w:rFonts w:ascii="Arial" w:eastAsia="Times New Roman" w:hAnsi="Arial" w:cs="Arial"/>
          <w:color w:val="000000"/>
          <w:sz w:val="24"/>
          <w:szCs w:val="24"/>
          <w:lang w:eastAsia="zh-CN"/>
        </w:rPr>
        <w:t xml:space="preserve"> № 248-ФЗ.</w:t>
      </w:r>
      <w:r>
        <w:rPr>
          <w:rFonts w:ascii="Arial" w:eastAsia="Times New Roman" w:hAnsi="Arial" w:cs="Arial"/>
          <w:color w:val="000000"/>
          <w:sz w:val="24"/>
          <w:szCs w:val="24"/>
          <w:lang w:eastAsia="zh-CN"/>
        </w:rPr>
        <w:t>»;</w:t>
      </w:r>
    </w:p>
    <w:bookmarkEnd w:id="1"/>
    <w:p w14:paraId="0C440065" w14:textId="08000865" w:rsidR="007512D5" w:rsidRDefault="00160D25" w:rsidP="00E914D6">
      <w:pPr>
        <w:spacing w:after="0" w:line="240" w:lineRule="auto"/>
        <w:jc w:val="both"/>
        <w:rPr>
          <w:rFonts w:ascii="Arial" w:eastAsia="Times New Roman" w:hAnsi="Arial" w:cs="Arial"/>
          <w:sz w:val="24"/>
          <w:szCs w:val="24"/>
          <w:lang w:eastAsia="ru-RU"/>
        </w:rPr>
      </w:pPr>
      <w:r w:rsidRPr="00906A22">
        <w:rPr>
          <w:rFonts w:ascii="Arial" w:eastAsia="Times New Roman" w:hAnsi="Arial" w:cs="Arial"/>
          <w:sz w:val="24"/>
          <w:szCs w:val="24"/>
          <w:lang w:eastAsia="ru-RU"/>
        </w:rPr>
        <w:t xml:space="preserve">          </w:t>
      </w:r>
      <w:r w:rsidR="00396459" w:rsidRPr="0046582F">
        <w:rPr>
          <w:rFonts w:ascii="Arial" w:eastAsia="Times New Roman" w:hAnsi="Arial" w:cs="Arial"/>
          <w:sz w:val="24"/>
          <w:szCs w:val="24"/>
          <w:lang w:eastAsia="ru-RU"/>
        </w:rPr>
        <w:t>1.</w:t>
      </w:r>
      <w:r w:rsidR="00995C65">
        <w:rPr>
          <w:rFonts w:ascii="Arial" w:eastAsia="Times New Roman" w:hAnsi="Arial" w:cs="Arial"/>
          <w:sz w:val="24"/>
          <w:szCs w:val="24"/>
          <w:lang w:eastAsia="ru-RU"/>
        </w:rPr>
        <w:t>5</w:t>
      </w:r>
      <w:r w:rsidR="007512D5">
        <w:rPr>
          <w:rFonts w:ascii="Arial" w:eastAsia="Times New Roman" w:hAnsi="Arial" w:cs="Arial"/>
          <w:sz w:val="24"/>
          <w:szCs w:val="24"/>
          <w:lang w:eastAsia="ru-RU"/>
        </w:rPr>
        <w:t>. Пункт 3.22.9 Положения  изложить в редакции:</w:t>
      </w:r>
    </w:p>
    <w:p w14:paraId="46B5E318" w14:textId="10DEAC7A" w:rsidR="007512D5" w:rsidRDefault="007512D5" w:rsidP="007512D5">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«3.22.9.</w:t>
      </w:r>
      <w:r w:rsidRPr="007512D5">
        <w:rPr>
          <w:rFonts w:ascii="Arial" w:eastAsia="Times New Roman" w:hAnsi="Arial" w:cs="Arial"/>
          <w:sz w:val="24"/>
          <w:szCs w:val="24"/>
          <w:lang w:eastAsia="ru-RU"/>
        </w:rPr>
        <w:t xml:space="preserve"> </w:t>
      </w:r>
      <w:r w:rsidRPr="00BB30F7">
        <w:rPr>
          <w:rFonts w:ascii="Arial" w:eastAsia="Times New Roman" w:hAnsi="Arial" w:cs="Arial"/>
          <w:sz w:val="24"/>
          <w:szCs w:val="24"/>
          <w:lang w:eastAsia="ru-RU"/>
        </w:rPr>
        <w:t xml:space="preserve"> </w:t>
      </w:r>
      <w:r>
        <w:rPr>
          <w:rFonts w:ascii="Arial" w:eastAsia="Times New Roman" w:hAnsi="Arial" w:cs="Arial"/>
          <w:sz w:val="24"/>
          <w:szCs w:val="24"/>
          <w:lang w:eastAsia="ru-RU"/>
        </w:rPr>
        <w:t>Обязательный п</w:t>
      </w:r>
      <w:r w:rsidRPr="00BB30F7">
        <w:rPr>
          <w:rFonts w:ascii="Arial" w:eastAsia="Times New Roman" w:hAnsi="Arial" w:cs="Arial"/>
          <w:sz w:val="24"/>
          <w:szCs w:val="24"/>
          <w:lang w:eastAsia="ru-RU"/>
        </w:rPr>
        <w:t>рофилактический визит  проводится в рамках статьи 52.</w:t>
      </w:r>
      <w:r>
        <w:rPr>
          <w:rFonts w:ascii="Arial" w:eastAsia="Times New Roman" w:hAnsi="Arial" w:cs="Arial"/>
          <w:sz w:val="24"/>
          <w:szCs w:val="24"/>
          <w:lang w:eastAsia="ru-RU"/>
        </w:rPr>
        <w:t>1</w:t>
      </w:r>
      <w:r w:rsidRPr="00BB30F7">
        <w:rPr>
          <w:rFonts w:ascii="Arial" w:eastAsia="Times New Roman" w:hAnsi="Arial" w:cs="Arial"/>
          <w:sz w:val="24"/>
          <w:szCs w:val="24"/>
          <w:lang w:eastAsia="ru-RU"/>
        </w:rPr>
        <w:t xml:space="preserve"> Федерального закона 248-ФЗ.</w:t>
      </w:r>
      <w:r>
        <w:rPr>
          <w:rFonts w:ascii="Arial" w:eastAsia="Times New Roman" w:hAnsi="Arial" w:cs="Arial"/>
          <w:sz w:val="24"/>
          <w:szCs w:val="24"/>
          <w:lang w:eastAsia="ru-RU"/>
        </w:rPr>
        <w:t>»;</w:t>
      </w:r>
    </w:p>
    <w:p w14:paraId="0F1FDB23" w14:textId="587F1F33" w:rsidR="00995C65" w:rsidRDefault="00995C65" w:rsidP="00995C65">
      <w:pPr>
        <w:suppressAutoHyphens/>
        <w:autoSpaceDE w:val="0"/>
        <w:spacing w:after="0" w:line="240" w:lineRule="auto"/>
        <w:ind w:firstLine="709"/>
        <w:jc w:val="both"/>
        <w:rPr>
          <w:rFonts w:ascii="Arial" w:eastAsia="Times New Roman" w:hAnsi="Arial" w:cs="Arial"/>
          <w:color w:val="000000"/>
          <w:sz w:val="24"/>
          <w:szCs w:val="24"/>
          <w:lang w:eastAsia="zh-CN"/>
        </w:rPr>
      </w:pPr>
      <w:r>
        <w:rPr>
          <w:rFonts w:ascii="Arial" w:eastAsia="Times New Roman" w:hAnsi="Arial" w:cs="Arial"/>
          <w:color w:val="000000"/>
          <w:sz w:val="24"/>
          <w:szCs w:val="24"/>
          <w:lang w:eastAsia="zh-CN"/>
        </w:rPr>
        <w:t>1.6. Пункт 4.4 Положения изложить в редакции:</w:t>
      </w:r>
    </w:p>
    <w:p w14:paraId="04BE6D8F" w14:textId="0FE45201" w:rsidR="00995C65" w:rsidRDefault="00995C65" w:rsidP="00995C65">
      <w:pPr>
        <w:suppressAutoHyphens/>
        <w:autoSpaceDE w:val="0"/>
        <w:spacing w:after="0" w:line="240" w:lineRule="auto"/>
        <w:ind w:firstLine="709"/>
        <w:jc w:val="both"/>
        <w:rPr>
          <w:rFonts w:ascii="Arial" w:eastAsia="Times New Roman" w:hAnsi="Arial" w:cs="Arial"/>
          <w:color w:val="000000"/>
          <w:sz w:val="24"/>
          <w:szCs w:val="24"/>
          <w:lang w:eastAsia="zh-CN"/>
        </w:rPr>
      </w:pPr>
      <w:r>
        <w:rPr>
          <w:rFonts w:ascii="Arial" w:eastAsia="Times New Roman" w:hAnsi="Arial" w:cs="Arial"/>
          <w:color w:val="000000"/>
          <w:sz w:val="24"/>
          <w:szCs w:val="24"/>
          <w:lang w:eastAsia="zh-CN"/>
        </w:rPr>
        <w:t>«</w:t>
      </w:r>
      <w:r w:rsidRPr="001A4F9F">
        <w:rPr>
          <w:rFonts w:ascii="Arial" w:eastAsia="Times New Roman" w:hAnsi="Arial" w:cs="Arial"/>
          <w:color w:val="000000"/>
          <w:sz w:val="24"/>
          <w:szCs w:val="24"/>
          <w:lang w:eastAsia="zh-CN"/>
        </w:rPr>
        <w:t>4.</w:t>
      </w:r>
      <w:r>
        <w:rPr>
          <w:rFonts w:ascii="Arial" w:eastAsia="Times New Roman" w:hAnsi="Arial" w:cs="Arial"/>
          <w:color w:val="000000"/>
          <w:sz w:val="24"/>
          <w:szCs w:val="24"/>
          <w:lang w:eastAsia="zh-CN"/>
        </w:rPr>
        <w:t>4</w:t>
      </w:r>
      <w:r w:rsidRPr="001A4F9F">
        <w:rPr>
          <w:rFonts w:ascii="Arial" w:eastAsia="Times New Roman" w:hAnsi="Arial" w:cs="Arial"/>
          <w:color w:val="000000"/>
          <w:sz w:val="24"/>
          <w:szCs w:val="24"/>
          <w:lang w:eastAsia="zh-CN"/>
        </w:rPr>
        <w:t>. Жалоба на решение администрации, действия (бездействие) должностных лиц рассматривается Главой.</w:t>
      </w:r>
    </w:p>
    <w:p w14:paraId="187DB2EF" w14:textId="355CFE7A" w:rsidR="00995C65" w:rsidRPr="00995C65" w:rsidRDefault="00995C65" w:rsidP="00995C65">
      <w:pPr>
        <w:suppressAutoHyphens/>
        <w:autoSpaceDE w:val="0"/>
        <w:spacing w:after="0" w:line="240" w:lineRule="auto"/>
        <w:ind w:firstLine="709"/>
        <w:jc w:val="both"/>
        <w:rPr>
          <w:rFonts w:ascii="Arial" w:eastAsia="Times New Roman" w:hAnsi="Arial" w:cs="Arial"/>
          <w:color w:val="000000"/>
          <w:sz w:val="24"/>
          <w:szCs w:val="24"/>
          <w:lang w:eastAsia="zh-CN"/>
        </w:rPr>
      </w:pPr>
      <w:r w:rsidRPr="00995C65">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Ж</w:t>
      </w:r>
      <w:r w:rsidRPr="00995C65">
        <w:rPr>
          <w:rFonts w:ascii="Arial" w:hAnsi="Arial" w:cs="Arial"/>
          <w:color w:val="000000"/>
          <w:sz w:val="24"/>
          <w:szCs w:val="24"/>
          <w:shd w:val="clear" w:color="auto" w:fill="FFFFFF"/>
        </w:rPr>
        <w:t>алоба на решения, действия (бездействие) руководителя контрольного (надзорного) органа рассматривается руководителем контрольного (надзорного) органа</w:t>
      </w:r>
      <w:r>
        <w:rPr>
          <w:rFonts w:ascii="Arial" w:hAnsi="Arial" w:cs="Arial"/>
          <w:color w:val="000000"/>
          <w:sz w:val="24"/>
          <w:szCs w:val="24"/>
          <w:shd w:val="clear" w:color="auto" w:fill="FFFFFF"/>
        </w:rPr>
        <w:t>.»;</w:t>
      </w:r>
      <w:r w:rsidRPr="00995C65">
        <w:rPr>
          <w:rFonts w:ascii="Arial" w:hAnsi="Arial" w:cs="Arial"/>
          <w:color w:val="000000"/>
          <w:sz w:val="24"/>
          <w:szCs w:val="24"/>
          <w:shd w:val="clear" w:color="auto" w:fill="FFFFFF"/>
        </w:rPr>
        <w:t> </w:t>
      </w:r>
    </w:p>
    <w:p w14:paraId="69FC0E3B" w14:textId="489040B0" w:rsidR="00160D25" w:rsidRPr="0046582F" w:rsidRDefault="00995C65" w:rsidP="00995C65">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7512D5">
        <w:rPr>
          <w:rFonts w:ascii="Arial" w:eastAsia="Times New Roman" w:hAnsi="Arial" w:cs="Arial"/>
          <w:sz w:val="24"/>
          <w:szCs w:val="24"/>
          <w:lang w:eastAsia="ru-RU"/>
        </w:rPr>
        <w:t>1.</w:t>
      </w:r>
      <w:r>
        <w:rPr>
          <w:rFonts w:ascii="Arial" w:eastAsia="Times New Roman" w:hAnsi="Arial" w:cs="Arial"/>
          <w:sz w:val="24"/>
          <w:szCs w:val="24"/>
          <w:lang w:eastAsia="ru-RU"/>
        </w:rPr>
        <w:t>7</w:t>
      </w:r>
      <w:r w:rsidR="00396459" w:rsidRPr="0046582F">
        <w:rPr>
          <w:rFonts w:ascii="Arial" w:eastAsia="Times New Roman" w:hAnsi="Arial" w:cs="Arial"/>
          <w:sz w:val="24"/>
          <w:szCs w:val="24"/>
          <w:lang w:eastAsia="ru-RU"/>
        </w:rPr>
        <w:t>.</w:t>
      </w:r>
      <w:r w:rsidR="00160D25" w:rsidRPr="0046582F">
        <w:rPr>
          <w:rFonts w:ascii="Arial" w:eastAsia="Times New Roman" w:hAnsi="Arial" w:cs="Arial"/>
          <w:sz w:val="24"/>
          <w:szCs w:val="24"/>
          <w:lang w:eastAsia="ru-RU"/>
        </w:rPr>
        <w:t xml:space="preserve"> Пункт 4.6 Положения изложить в редакции:</w:t>
      </w:r>
    </w:p>
    <w:p w14:paraId="2F4FB057" w14:textId="5CA7630D" w:rsidR="00E914D6" w:rsidRPr="0046582F" w:rsidRDefault="00160D25" w:rsidP="00E914D6">
      <w:pPr>
        <w:pStyle w:val="dt-p"/>
        <w:shd w:val="clear" w:color="auto" w:fill="FFFFFF"/>
        <w:spacing w:before="0" w:beforeAutospacing="0" w:after="0" w:afterAutospacing="0"/>
        <w:jc w:val="both"/>
        <w:textAlignment w:val="baseline"/>
        <w:rPr>
          <w:rFonts w:ascii="Arial" w:hAnsi="Arial" w:cs="Arial"/>
          <w:color w:val="000000"/>
        </w:rPr>
      </w:pPr>
      <w:r w:rsidRPr="0046582F">
        <w:rPr>
          <w:rFonts w:ascii="Arial" w:hAnsi="Arial" w:cs="Arial"/>
        </w:rPr>
        <w:t xml:space="preserve">          «</w:t>
      </w:r>
      <w:bookmarkStart w:id="2" w:name="_Hlk196213037"/>
      <w:bookmarkStart w:id="3" w:name="_Hlk190953853"/>
      <w:r w:rsidRPr="0046582F">
        <w:rPr>
          <w:rFonts w:ascii="Arial" w:hAnsi="Arial" w:cs="Arial"/>
        </w:rPr>
        <w:t>4.6.</w:t>
      </w:r>
      <w:r w:rsidR="00E914D6" w:rsidRPr="0046582F">
        <w:rPr>
          <w:rFonts w:ascii="Arial" w:hAnsi="Arial" w:cs="Arial"/>
          <w:color w:val="000000"/>
        </w:rPr>
        <w:t xml:space="preserve">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bookmarkStart w:id="4" w:name="l185"/>
      <w:bookmarkEnd w:id="4"/>
      <w:r w:rsidR="00E914D6" w:rsidRPr="0046582F">
        <w:rPr>
          <w:rFonts w:ascii="Arial" w:hAnsi="Arial" w:cs="Arial"/>
          <w:color w:val="000000"/>
        </w:rPr>
        <w:t xml:space="preserve">  </w:t>
      </w:r>
    </w:p>
    <w:p w14:paraId="4C01AE67" w14:textId="2FF7720A" w:rsidR="00512500" w:rsidRPr="0046582F" w:rsidRDefault="00E914D6" w:rsidP="0046582F">
      <w:pPr>
        <w:pStyle w:val="dt-p"/>
        <w:shd w:val="clear" w:color="auto" w:fill="FFFFFF"/>
        <w:spacing w:before="0" w:beforeAutospacing="0" w:after="0" w:afterAutospacing="0"/>
        <w:jc w:val="both"/>
        <w:textAlignment w:val="baseline"/>
        <w:rPr>
          <w:rFonts w:ascii="Arial" w:hAnsi="Arial" w:cs="Arial"/>
          <w:color w:val="000000"/>
        </w:rPr>
      </w:pPr>
      <w:r w:rsidRPr="0046582F">
        <w:rPr>
          <w:rFonts w:ascii="Arial" w:hAnsi="Arial" w:cs="Arial"/>
          <w:color w:val="000000"/>
        </w:rPr>
        <w:t xml:space="preserve">            </w:t>
      </w:r>
      <w:r w:rsidRPr="00E914D6">
        <w:rPr>
          <w:rFonts w:ascii="Arial" w:hAnsi="Arial" w:cs="Arial"/>
          <w:color w:val="000000"/>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bookmarkEnd w:id="2"/>
      <w:r w:rsidRPr="00E914D6">
        <w:rPr>
          <w:rFonts w:ascii="Arial" w:hAnsi="Arial" w:cs="Arial"/>
          <w:color w:val="000000"/>
        </w:rPr>
        <w:t>.</w:t>
      </w:r>
      <w:r w:rsidR="0046582F">
        <w:rPr>
          <w:rFonts w:ascii="Arial" w:hAnsi="Arial" w:cs="Arial"/>
          <w:color w:val="000000"/>
        </w:rPr>
        <w:t>».</w:t>
      </w:r>
      <w:r w:rsidRPr="00E914D6">
        <w:rPr>
          <w:rFonts w:ascii="Arial" w:hAnsi="Arial" w:cs="Arial"/>
          <w:color w:val="000000"/>
        </w:rPr>
        <w:t> </w:t>
      </w:r>
      <w:bookmarkEnd w:id="3"/>
    </w:p>
    <w:p w14:paraId="7B78B20F" w14:textId="589DE322" w:rsidR="00F26EE3" w:rsidRPr="00DA40CC" w:rsidRDefault="00EF47A4" w:rsidP="00F26EE3">
      <w:pPr>
        <w:spacing w:after="0" w:line="240" w:lineRule="auto"/>
        <w:ind w:right="31" w:firstLine="709"/>
        <w:jc w:val="both"/>
        <w:rPr>
          <w:rFonts w:ascii="Arial" w:eastAsia="Times New Roman" w:hAnsi="Arial" w:cs="Arial"/>
          <w:sz w:val="24"/>
          <w:szCs w:val="24"/>
          <w:lang w:eastAsia="ru-RU"/>
        </w:rPr>
      </w:pPr>
      <w:bookmarkStart w:id="5" w:name="_Hlk109999495"/>
      <w:r>
        <w:rPr>
          <w:rFonts w:ascii="Arial" w:eastAsia="Times New Roman" w:hAnsi="Arial" w:cs="Arial"/>
          <w:color w:val="2D2D2D"/>
          <w:spacing w:val="2"/>
          <w:sz w:val="24"/>
          <w:szCs w:val="24"/>
          <w:lang w:eastAsia="ru-RU"/>
        </w:rPr>
        <w:t>2</w:t>
      </w:r>
      <w:r w:rsidR="00F26EE3" w:rsidRPr="00DA40CC">
        <w:rPr>
          <w:rFonts w:ascii="Arial" w:eastAsia="Times New Roman" w:hAnsi="Arial" w:cs="Arial"/>
          <w:color w:val="2D2D2D"/>
          <w:spacing w:val="2"/>
          <w:sz w:val="24"/>
          <w:szCs w:val="24"/>
          <w:lang w:eastAsia="ru-RU"/>
        </w:rPr>
        <w:t xml:space="preserve">. </w:t>
      </w:r>
      <w:r w:rsidR="00F26EE3" w:rsidRPr="00DA40CC">
        <w:rPr>
          <w:rFonts w:ascii="Arial" w:eastAsia="Times New Roman" w:hAnsi="Arial" w:cs="Arial"/>
          <w:sz w:val="24"/>
          <w:szCs w:val="24"/>
          <w:lang w:eastAsia="ru-RU"/>
        </w:rPr>
        <w:t xml:space="preserve">Опубликовать настоящее решение в газете «Вестник МО «Васильевск», разместить на официальном сайте </w:t>
      </w:r>
      <w:r w:rsidR="004C499F">
        <w:rPr>
          <w:rFonts w:ascii="Arial" w:eastAsia="Times New Roman" w:hAnsi="Arial" w:cs="Arial"/>
          <w:sz w:val="24"/>
          <w:szCs w:val="24"/>
          <w:lang w:eastAsia="ru-RU"/>
        </w:rPr>
        <w:t>сельского поселения</w:t>
      </w:r>
      <w:r w:rsidR="00F26EE3" w:rsidRPr="00DA40CC">
        <w:rPr>
          <w:rFonts w:ascii="Arial" w:eastAsia="Times New Roman" w:hAnsi="Arial" w:cs="Arial"/>
          <w:sz w:val="24"/>
          <w:szCs w:val="24"/>
          <w:lang w:eastAsia="ru-RU"/>
        </w:rPr>
        <w:t xml:space="preserve"> Васильевск в информационно-телекоммуникационной сети «Интернет»</w:t>
      </w:r>
      <w:r w:rsidR="001E6C2D">
        <w:rPr>
          <w:rFonts w:ascii="Arial" w:eastAsia="Times New Roman" w:hAnsi="Arial" w:cs="Arial"/>
          <w:sz w:val="24"/>
          <w:szCs w:val="24"/>
          <w:lang w:eastAsia="ru-RU"/>
        </w:rPr>
        <w:t>.</w:t>
      </w:r>
    </w:p>
    <w:p w14:paraId="62415DA9" w14:textId="77777777" w:rsidR="00A042D1" w:rsidRDefault="00F26EE3" w:rsidP="00F26EE3">
      <w:pPr>
        <w:spacing w:after="0" w:line="240" w:lineRule="auto"/>
        <w:ind w:right="31" w:firstLine="709"/>
        <w:jc w:val="both"/>
        <w:rPr>
          <w:rFonts w:ascii="Arial" w:eastAsia="Times New Roman" w:hAnsi="Arial" w:cs="Arial"/>
          <w:color w:val="000000"/>
          <w:sz w:val="24"/>
          <w:szCs w:val="24"/>
          <w:lang w:eastAsia="ru-RU"/>
        </w:rPr>
      </w:pPr>
      <w:r w:rsidRPr="00DA40CC">
        <w:rPr>
          <w:rFonts w:ascii="Arial" w:eastAsia="Times New Roman" w:hAnsi="Arial" w:cs="Arial"/>
          <w:color w:val="000000"/>
          <w:sz w:val="24"/>
          <w:szCs w:val="24"/>
          <w:lang w:eastAsia="ru-RU"/>
        </w:rPr>
        <w:t>3. Настоящее решение вступает в силу с момента официального опубликования</w:t>
      </w:r>
      <w:r w:rsidR="00FE680B" w:rsidRPr="00DA40CC">
        <w:rPr>
          <w:rFonts w:ascii="Arial" w:eastAsia="Times New Roman" w:hAnsi="Arial" w:cs="Arial"/>
          <w:color w:val="000000"/>
          <w:sz w:val="24"/>
          <w:szCs w:val="24"/>
          <w:lang w:eastAsia="ru-RU"/>
        </w:rPr>
        <w:t>.</w:t>
      </w:r>
    </w:p>
    <w:p w14:paraId="6053F5CA" w14:textId="6BB1002C" w:rsidR="00F26EE3" w:rsidRPr="00A042D1" w:rsidRDefault="00A042D1" w:rsidP="00A042D1">
      <w:pPr>
        <w:spacing w:after="0" w:line="240" w:lineRule="auto"/>
        <w:ind w:right="31"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4.  Контроль за исполнением настоящего решения оставляю за собой.</w:t>
      </w:r>
      <w:r w:rsidR="00F26EE3" w:rsidRPr="00DA40CC">
        <w:rPr>
          <w:rFonts w:ascii="Arial" w:eastAsia="Times New Roman" w:hAnsi="Arial" w:cs="Arial"/>
          <w:color w:val="2D2D2D"/>
          <w:spacing w:val="2"/>
          <w:sz w:val="24"/>
          <w:szCs w:val="24"/>
          <w:lang w:eastAsia="ru-RU"/>
        </w:rPr>
        <w:br/>
      </w:r>
    </w:p>
    <w:p w14:paraId="10092878" w14:textId="77777777" w:rsidR="00F26EE3" w:rsidRPr="0075079C" w:rsidRDefault="00F26EE3" w:rsidP="00F26EE3">
      <w:pPr>
        <w:autoSpaceDE w:val="0"/>
        <w:autoSpaceDN w:val="0"/>
        <w:adjustRightInd w:val="0"/>
        <w:spacing w:after="0" w:line="240" w:lineRule="auto"/>
        <w:jc w:val="both"/>
        <w:rPr>
          <w:rFonts w:ascii="Arial" w:eastAsia="Times New Roman" w:hAnsi="Arial" w:cs="Arial"/>
          <w:color w:val="000000"/>
          <w:sz w:val="24"/>
          <w:szCs w:val="24"/>
          <w:lang w:eastAsia="ru-RU"/>
        </w:rPr>
      </w:pPr>
    </w:p>
    <w:p w14:paraId="4A622E27" w14:textId="40B37D87" w:rsidR="00F26EE3" w:rsidRPr="0075079C" w:rsidRDefault="00F26EE3" w:rsidP="00F26EE3">
      <w:pPr>
        <w:autoSpaceDE w:val="0"/>
        <w:autoSpaceDN w:val="0"/>
        <w:adjustRightInd w:val="0"/>
        <w:spacing w:after="0" w:line="240" w:lineRule="auto"/>
        <w:jc w:val="both"/>
        <w:rPr>
          <w:rFonts w:ascii="Arial" w:eastAsia="Times New Roman" w:hAnsi="Arial" w:cs="Arial"/>
          <w:color w:val="000000"/>
          <w:sz w:val="24"/>
          <w:szCs w:val="24"/>
          <w:lang w:eastAsia="ru-RU"/>
        </w:rPr>
      </w:pPr>
      <w:r w:rsidRPr="0075079C">
        <w:rPr>
          <w:rFonts w:ascii="Arial" w:eastAsia="Times New Roman" w:hAnsi="Arial" w:cs="Arial"/>
          <w:color w:val="000000"/>
          <w:sz w:val="24"/>
          <w:szCs w:val="24"/>
          <w:lang w:eastAsia="ru-RU"/>
        </w:rPr>
        <w:t>Председатель Дум</w:t>
      </w:r>
      <w:r w:rsidR="004C499F">
        <w:rPr>
          <w:rFonts w:ascii="Arial" w:eastAsia="Times New Roman" w:hAnsi="Arial" w:cs="Arial"/>
          <w:color w:val="000000"/>
          <w:sz w:val="24"/>
          <w:szCs w:val="24"/>
          <w:lang w:eastAsia="ru-RU"/>
        </w:rPr>
        <w:t>ы сельского поселения Васильевск</w:t>
      </w:r>
    </w:p>
    <w:p w14:paraId="33916E9A" w14:textId="5DFED68D" w:rsidR="00F26EE3" w:rsidRPr="0075079C" w:rsidRDefault="00DA40CC" w:rsidP="00F26EE3">
      <w:pPr>
        <w:autoSpaceDE w:val="0"/>
        <w:autoSpaceDN w:val="0"/>
        <w:adjustRightInd w:val="0"/>
        <w:spacing w:after="0" w:line="240" w:lineRule="auto"/>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Е.Б.Бабин</w:t>
      </w:r>
      <w:r w:rsidR="00F26EE3" w:rsidRPr="0075079C">
        <w:rPr>
          <w:rFonts w:ascii="Arial" w:eastAsia="Times New Roman" w:hAnsi="Arial" w:cs="Arial"/>
          <w:color w:val="000000"/>
          <w:sz w:val="24"/>
          <w:szCs w:val="24"/>
          <w:lang w:eastAsia="ru-RU"/>
        </w:rPr>
        <w:t xml:space="preserve">                                 </w:t>
      </w:r>
    </w:p>
    <w:p w14:paraId="6D4CDB04" w14:textId="77777777" w:rsidR="00F26EE3" w:rsidRPr="0075079C" w:rsidRDefault="00F26EE3" w:rsidP="00F26EE3">
      <w:pPr>
        <w:autoSpaceDE w:val="0"/>
        <w:autoSpaceDN w:val="0"/>
        <w:adjustRightInd w:val="0"/>
        <w:spacing w:after="0" w:line="240" w:lineRule="auto"/>
        <w:jc w:val="both"/>
        <w:rPr>
          <w:rFonts w:ascii="Arial" w:eastAsia="Times New Roman" w:hAnsi="Arial" w:cs="Arial"/>
          <w:sz w:val="24"/>
          <w:szCs w:val="24"/>
          <w:lang w:eastAsia="ru-RU"/>
        </w:rPr>
      </w:pPr>
      <w:r w:rsidRPr="0075079C">
        <w:rPr>
          <w:rFonts w:ascii="Arial" w:eastAsia="Times New Roman" w:hAnsi="Arial" w:cs="Arial"/>
          <w:color w:val="000000"/>
          <w:sz w:val="24"/>
          <w:szCs w:val="24"/>
          <w:lang w:eastAsia="ru-RU"/>
        </w:rPr>
        <w:t> </w:t>
      </w:r>
    </w:p>
    <w:p w14:paraId="387B16D3" w14:textId="7D3F6EC0" w:rsidR="00F26EE3" w:rsidRPr="0075079C" w:rsidRDefault="00CB4D46" w:rsidP="00F26EE3">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w:t>
      </w:r>
      <w:r w:rsidR="00F26EE3" w:rsidRPr="0075079C">
        <w:rPr>
          <w:rFonts w:ascii="Arial" w:eastAsia="Times New Roman" w:hAnsi="Arial" w:cs="Arial"/>
          <w:color w:val="000000"/>
          <w:sz w:val="24"/>
          <w:szCs w:val="24"/>
          <w:lang w:eastAsia="ru-RU"/>
        </w:rPr>
        <w:t>Глав</w:t>
      </w:r>
      <w:r w:rsidR="00DA40CC">
        <w:rPr>
          <w:rFonts w:ascii="Arial" w:eastAsia="Times New Roman" w:hAnsi="Arial" w:cs="Arial"/>
          <w:color w:val="000000"/>
          <w:sz w:val="24"/>
          <w:szCs w:val="24"/>
          <w:lang w:eastAsia="ru-RU"/>
        </w:rPr>
        <w:t>а</w:t>
      </w:r>
      <w:r w:rsidR="00F26EE3" w:rsidRPr="0075079C">
        <w:rPr>
          <w:rFonts w:ascii="Arial" w:eastAsia="Times New Roman" w:hAnsi="Arial" w:cs="Arial"/>
          <w:color w:val="000000"/>
          <w:sz w:val="24"/>
          <w:szCs w:val="24"/>
          <w:lang w:eastAsia="ru-RU"/>
        </w:rPr>
        <w:t xml:space="preserve"> </w:t>
      </w:r>
      <w:r w:rsidR="004C499F">
        <w:rPr>
          <w:rFonts w:ascii="Arial" w:eastAsia="Times New Roman" w:hAnsi="Arial" w:cs="Arial"/>
          <w:color w:val="000000"/>
          <w:sz w:val="24"/>
          <w:szCs w:val="24"/>
          <w:lang w:eastAsia="ru-RU"/>
        </w:rPr>
        <w:t xml:space="preserve">сельского поселения </w:t>
      </w:r>
      <w:r w:rsidR="00F26EE3" w:rsidRPr="0075079C">
        <w:rPr>
          <w:rFonts w:ascii="Arial" w:eastAsia="Times New Roman" w:hAnsi="Arial" w:cs="Arial"/>
          <w:color w:val="000000"/>
          <w:sz w:val="24"/>
          <w:szCs w:val="24"/>
          <w:lang w:eastAsia="ru-RU"/>
        </w:rPr>
        <w:t xml:space="preserve"> Васильевск</w:t>
      </w:r>
    </w:p>
    <w:bookmarkEnd w:id="5"/>
    <w:p w14:paraId="6527658E" w14:textId="7093E7B7" w:rsidR="00F26EE3" w:rsidRDefault="00DA40CC" w:rsidP="00F26EE3">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С.Д.Рябцев</w:t>
      </w:r>
    </w:p>
    <w:p w14:paraId="2D7BE123" w14:textId="77777777" w:rsidR="001A4F9F" w:rsidRDefault="001A4F9F" w:rsidP="00F26EE3">
      <w:pPr>
        <w:spacing w:after="0" w:line="240" w:lineRule="auto"/>
        <w:jc w:val="both"/>
        <w:rPr>
          <w:rFonts w:ascii="Arial" w:eastAsia="Times New Roman" w:hAnsi="Arial" w:cs="Arial"/>
          <w:color w:val="000000"/>
          <w:sz w:val="24"/>
          <w:szCs w:val="24"/>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428"/>
      </w:tblGrid>
      <w:tr w:rsidR="001A4F9F" w:rsidRPr="001A4F9F" w14:paraId="665464BF" w14:textId="77777777" w:rsidTr="006D0623">
        <w:tc>
          <w:tcPr>
            <w:tcW w:w="5070" w:type="dxa"/>
          </w:tcPr>
          <w:p w14:paraId="421B3451" w14:textId="77777777" w:rsidR="001A4F9F" w:rsidRPr="001A4F9F" w:rsidRDefault="001A4F9F" w:rsidP="001A4F9F">
            <w:pPr>
              <w:suppressAutoHyphens/>
              <w:autoSpaceDE w:val="0"/>
              <w:autoSpaceDN w:val="0"/>
              <w:adjustRightInd w:val="0"/>
              <w:rPr>
                <w:rFonts w:ascii="Arial" w:eastAsia="Times New Roman" w:hAnsi="Arial" w:cs="Arial"/>
                <w:kern w:val="2"/>
                <w:sz w:val="24"/>
                <w:szCs w:val="24"/>
              </w:rPr>
            </w:pPr>
          </w:p>
        </w:tc>
        <w:tc>
          <w:tcPr>
            <w:tcW w:w="4500" w:type="dxa"/>
          </w:tcPr>
          <w:p w14:paraId="28B2DC65" w14:textId="77777777" w:rsidR="001A4F9F" w:rsidRPr="001A4F9F" w:rsidRDefault="001A4F9F" w:rsidP="001A4F9F">
            <w:pPr>
              <w:suppressAutoHyphens/>
              <w:ind w:firstLine="36"/>
              <w:rPr>
                <w:rFonts w:ascii="Courier New" w:eastAsia="Times New Roman" w:hAnsi="Courier New" w:cs="Courier New"/>
                <w:kern w:val="2"/>
              </w:rPr>
            </w:pPr>
            <w:r w:rsidRPr="001A4F9F">
              <w:rPr>
                <w:rFonts w:ascii="Courier New" w:eastAsia="Times New Roman" w:hAnsi="Courier New" w:cs="Courier New"/>
                <w:kern w:val="2"/>
                <w:lang w:eastAsia="ru-RU"/>
              </w:rPr>
              <w:t>УТВЕРЖДЕНО</w:t>
            </w:r>
          </w:p>
          <w:p w14:paraId="70BDE7C7" w14:textId="77777777" w:rsidR="001A4F9F" w:rsidRPr="001A4F9F" w:rsidRDefault="001A4F9F" w:rsidP="001A4F9F">
            <w:pPr>
              <w:suppressAutoHyphens/>
              <w:jc w:val="both"/>
              <w:rPr>
                <w:rFonts w:ascii="Courier New" w:eastAsia="Times New Roman" w:hAnsi="Courier New" w:cs="Courier New"/>
                <w:i/>
                <w:kern w:val="2"/>
                <w:lang w:eastAsia="ru-RU"/>
              </w:rPr>
            </w:pPr>
            <w:r w:rsidRPr="001A4F9F">
              <w:rPr>
                <w:rFonts w:ascii="Courier New" w:eastAsia="Times New Roman" w:hAnsi="Courier New" w:cs="Courier New"/>
                <w:kern w:val="2"/>
                <w:lang w:eastAsia="ru-RU"/>
              </w:rPr>
              <w:t>решением Думы муниципального образования «Васильевск»</w:t>
            </w:r>
          </w:p>
          <w:p w14:paraId="4071BC5F" w14:textId="5777F75E" w:rsidR="001A4F9F" w:rsidRPr="001A4F9F" w:rsidRDefault="001A4F9F" w:rsidP="001A4F9F">
            <w:pPr>
              <w:suppressAutoHyphens/>
              <w:autoSpaceDE w:val="0"/>
              <w:autoSpaceDN w:val="0"/>
              <w:adjustRightInd w:val="0"/>
              <w:rPr>
                <w:rFonts w:ascii="Courier New" w:eastAsia="Times New Roman" w:hAnsi="Courier New" w:cs="Courier New"/>
                <w:kern w:val="2"/>
              </w:rPr>
            </w:pPr>
            <w:r w:rsidRPr="001A4F9F">
              <w:rPr>
                <w:rFonts w:ascii="Courier New" w:eastAsia="Times New Roman" w:hAnsi="Courier New" w:cs="Courier New"/>
                <w:kern w:val="2"/>
                <w:lang w:eastAsia="ru-RU"/>
              </w:rPr>
              <w:lastRenderedPageBreak/>
              <w:t xml:space="preserve">от «29» декабря 2021 № 81 </w:t>
            </w:r>
            <w:r>
              <w:rPr>
                <w:rFonts w:ascii="Courier New" w:eastAsia="Times New Roman" w:hAnsi="Courier New" w:cs="Courier New"/>
                <w:kern w:val="2"/>
                <w:lang w:eastAsia="ru-RU"/>
              </w:rPr>
              <w:t xml:space="preserve"> В редакции </w:t>
            </w:r>
            <w:r w:rsidR="002F4B4D">
              <w:rPr>
                <w:rFonts w:ascii="Courier New" w:eastAsia="Times New Roman" w:hAnsi="Courier New" w:cs="Courier New"/>
                <w:kern w:val="2"/>
                <w:lang w:eastAsia="ru-RU"/>
              </w:rPr>
              <w:t>(</w:t>
            </w:r>
            <w:r>
              <w:rPr>
                <w:rFonts w:ascii="Courier New" w:eastAsia="Times New Roman" w:hAnsi="Courier New" w:cs="Courier New"/>
                <w:kern w:val="2"/>
                <w:lang w:eastAsia="ru-RU"/>
              </w:rPr>
              <w:t>от 03.08.2022 г. № 96,</w:t>
            </w:r>
            <w:r w:rsidR="00AD0D6A">
              <w:rPr>
                <w:rFonts w:ascii="Courier New" w:eastAsia="Times New Roman" w:hAnsi="Courier New" w:cs="Courier New"/>
                <w:kern w:val="2"/>
                <w:lang w:eastAsia="ru-RU"/>
              </w:rPr>
              <w:t>от</w:t>
            </w:r>
            <w:r w:rsidR="002F4B4D">
              <w:rPr>
                <w:rFonts w:ascii="Courier New" w:eastAsia="Times New Roman" w:hAnsi="Courier New" w:cs="Courier New"/>
                <w:kern w:val="2"/>
                <w:lang w:eastAsia="ru-RU"/>
              </w:rPr>
              <w:t xml:space="preserve"> 11.04.2024 №10,от 23.07.2024 г. №17, от</w:t>
            </w:r>
            <w:r w:rsidR="003F71DE">
              <w:rPr>
                <w:rFonts w:ascii="Courier New" w:eastAsia="Times New Roman" w:hAnsi="Courier New" w:cs="Courier New"/>
                <w:kern w:val="2"/>
                <w:lang w:eastAsia="ru-RU"/>
              </w:rPr>
              <w:t>27.06.2025</w:t>
            </w:r>
            <w:r w:rsidR="002F4B4D">
              <w:rPr>
                <w:rFonts w:ascii="Courier New" w:eastAsia="Times New Roman" w:hAnsi="Courier New" w:cs="Courier New"/>
                <w:kern w:val="2"/>
                <w:lang w:eastAsia="ru-RU"/>
              </w:rPr>
              <w:t xml:space="preserve"> </w:t>
            </w:r>
            <w:r w:rsidR="00AD0D6A">
              <w:rPr>
                <w:rFonts w:ascii="Courier New" w:eastAsia="Times New Roman" w:hAnsi="Courier New" w:cs="Courier New"/>
                <w:kern w:val="2"/>
                <w:lang w:eastAsia="ru-RU"/>
              </w:rPr>
              <w:t>№</w:t>
            </w:r>
            <w:r w:rsidR="003F71DE">
              <w:rPr>
                <w:rFonts w:ascii="Courier New" w:eastAsia="Times New Roman" w:hAnsi="Courier New" w:cs="Courier New"/>
                <w:kern w:val="2"/>
                <w:lang w:eastAsia="ru-RU"/>
              </w:rPr>
              <w:t>40</w:t>
            </w:r>
          </w:p>
        </w:tc>
      </w:tr>
    </w:tbl>
    <w:p w14:paraId="4EA9E43A" w14:textId="77777777" w:rsidR="001A4F9F" w:rsidRPr="001A4F9F" w:rsidRDefault="001A4F9F" w:rsidP="001A4F9F">
      <w:pPr>
        <w:spacing w:after="0" w:line="240" w:lineRule="auto"/>
        <w:ind w:firstLine="567"/>
        <w:jc w:val="right"/>
        <w:rPr>
          <w:rFonts w:ascii="Arial" w:eastAsia="Times New Roman" w:hAnsi="Arial" w:cs="Arial"/>
          <w:color w:val="000000"/>
          <w:sz w:val="24"/>
          <w:szCs w:val="24"/>
          <w:lang w:eastAsia="ru-RU"/>
        </w:rPr>
      </w:pPr>
    </w:p>
    <w:p w14:paraId="66A57409" w14:textId="77777777" w:rsidR="001A4F9F" w:rsidRPr="001A4F9F" w:rsidRDefault="001A4F9F" w:rsidP="001A4F9F">
      <w:pPr>
        <w:spacing w:after="0" w:line="240" w:lineRule="auto"/>
        <w:ind w:firstLine="567"/>
        <w:jc w:val="right"/>
        <w:rPr>
          <w:rFonts w:ascii="Arial" w:eastAsia="Times New Roman" w:hAnsi="Arial" w:cs="Arial"/>
          <w:color w:val="000000"/>
          <w:sz w:val="24"/>
          <w:szCs w:val="24"/>
          <w:lang w:eastAsia="ru-RU"/>
        </w:rPr>
      </w:pPr>
    </w:p>
    <w:p w14:paraId="74617DD8" w14:textId="77777777" w:rsidR="001A4F9F" w:rsidRPr="001A4F9F" w:rsidRDefault="001A4F9F" w:rsidP="001A4F9F">
      <w:pPr>
        <w:spacing w:after="0" w:line="240" w:lineRule="auto"/>
        <w:jc w:val="center"/>
        <w:rPr>
          <w:rFonts w:ascii="Arial" w:eastAsia="Times New Roman" w:hAnsi="Arial" w:cs="Arial"/>
          <w:sz w:val="24"/>
          <w:szCs w:val="24"/>
          <w:lang w:eastAsia="ru-RU"/>
        </w:rPr>
      </w:pPr>
      <w:r w:rsidRPr="001A4F9F">
        <w:rPr>
          <w:rFonts w:ascii="Arial" w:eastAsia="Times New Roman" w:hAnsi="Arial" w:cs="Arial"/>
          <w:b/>
          <w:bCs/>
          <w:color w:val="000000"/>
          <w:sz w:val="24"/>
          <w:szCs w:val="24"/>
          <w:lang w:eastAsia="ru-RU"/>
        </w:rPr>
        <w:t>Положение о муниципальном контроле в сфере благоустройства на территории</w:t>
      </w:r>
      <w:r w:rsidRPr="001A4F9F">
        <w:rPr>
          <w:rFonts w:ascii="Arial" w:eastAsia="Times New Roman" w:hAnsi="Arial" w:cs="Arial"/>
          <w:color w:val="000000"/>
          <w:sz w:val="24"/>
          <w:szCs w:val="24"/>
          <w:lang w:eastAsia="ru-RU"/>
        </w:rPr>
        <w:t xml:space="preserve"> </w:t>
      </w:r>
      <w:r w:rsidRPr="001A4F9F">
        <w:rPr>
          <w:rFonts w:ascii="Arial" w:eastAsia="Times New Roman" w:hAnsi="Arial" w:cs="Arial"/>
          <w:b/>
          <w:bCs/>
          <w:color w:val="000000"/>
          <w:sz w:val="24"/>
          <w:szCs w:val="24"/>
          <w:lang w:eastAsia="ru-RU"/>
        </w:rPr>
        <w:t>муниципального образования «Васильевск»</w:t>
      </w:r>
    </w:p>
    <w:p w14:paraId="5B25BBFB" w14:textId="77777777" w:rsidR="001A4F9F" w:rsidRPr="001A4F9F"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p>
    <w:p w14:paraId="51A97768" w14:textId="77777777" w:rsidR="001A4F9F" w:rsidRPr="001A4F9F"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r w:rsidRPr="001A4F9F">
        <w:rPr>
          <w:rFonts w:ascii="Arial" w:eastAsia="Times New Roman" w:hAnsi="Arial" w:cs="Arial"/>
          <w:b/>
          <w:bCs/>
          <w:color w:val="000000"/>
          <w:sz w:val="24"/>
          <w:szCs w:val="24"/>
          <w:lang w:eastAsia="zh-CN"/>
        </w:rPr>
        <w:t>Раздел 1. Общие положения</w:t>
      </w:r>
    </w:p>
    <w:p w14:paraId="6D56A7D8"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1.1. Настоящее Положение устанавливает порядок осуществления муниципального контроля в сфере благоустройства на территории муниципального образования «Васильевск»</w:t>
      </w:r>
      <w:r w:rsidRPr="001A4F9F">
        <w:rPr>
          <w:rFonts w:ascii="Arial" w:eastAsia="Times New Roman" w:hAnsi="Arial" w:cs="Arial"/>
          <w:sz w:val="24"/>
          <w:szCs w:val="24"/>
          <w:lang w:eastAsia="zh-CN"/>
        </w:rPr>
        <w:t xml:space="preserve"> </w:t>
      </w:r>
      <w:r w:rsidRPr="001A4F9F">
        <w:rPr>
          <w:rFonts w:ascii="Arial" w:eastAsia="Times New Roman" w:hAnsi="Arial" w:cs="Arial"/>
          <w:color w:val="000000"/>
          <w:sz w:val="24"/>
          <w:szCs w:val="24"/>
          <w:lang w:eastAsia="zh-CN"/>
        </w:rPr>
        <w:t>(далее – контроль в сфере благоустройства).</w:t>
      </w:r>
    </w:p>
    <w:p w14:paraId="30720C38"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1A4F9F">
        <w:rPr>
          <w:rFonts w:ascii="Arial" w:eastAsia="Times New Roman" w:hAnsi="Arial" w:cs="Arial"/>
          <w:color w:val="000000"/>
          <w:sz w:val="24"/>
          <w:szCs w:val="24"/>
          <w:shd w:val="clear" w:color="auto" w:fill="FFFFFF"/>
          <w:lang w:eastAsia="zh-CN"/>
        </w:rPr>
        <w:t xml:space="preserve">Правил благоустройства на территории </w:t>
      </w:r>
      <w:r w:rsidRPr="001A4F9F">
        <w:rPr>
          <w:rFonts w:ascii="Arial" w:eastAsia="Times New Roman" w:hAnsi="Arial" w:cs="Arial"/>
          <w:color w:val="000000"/>
          <w:sz w:val="24"/>
          <w:szCs w:val="24"/>
          <w:lang w:eastAsia="zh-CN"/>
        </w:rPr>
        <w:t>муниципального образования «Васильевск»</w:t>
      </w:r>
      <w:r w:rsidRPr="001A4F9F">
        <w:rPr>
          <w:rFonts w:ascii="Arial" w:eastAsia="Times New Roman" w:hAnsi="Arial" w:cs="Arial"/>
          <w:i/>
          <w:iCs/>
          <w:color w:val="000000"/>
          <w:sz w:val="24"/>
          <w:szCs w:val="24"/>
          <w:lang w:eastAsia="zh-CN"/>
        </w:rPr>
        <w:t xml:space="preserve"> </w:t>
      </w:r>
      <w:r w:rsidRPr="001A4F9F">
        <w:rPr>
          <w:rFonts w:ascii="Arial" w:eastAsia="Times New Roman" w:hAnsi="Arial" w:cs="Arial"/>
          <w:color w:val="000000"/>
          <w:sz w:val="24"/>
          <w:szCs w:val="24"/>
          <w:lang w:eastAsia="zh-CN"/>
        </w:rPr>
        <w:t>(далее – Правила благоустройства)</w:t>
      </w:r>
      <w:r w:rsidRPr="001A4F9F">
        <w:rPr>
          <w:rFonts w:ascii="Arial" w:eastAsia="Times New Roman" w:hAnsi="Arial" w:cs="Arial"/>
          <w:color w:val="000000"/>
          <w:sz w:val="24"/>
          <w:szCs w:val="24"/>
          <w:shd w:val="clear" w:color="auto" w:fill="FFFFFF"/>
          <w:lang w:eastAsia="zh-CN"/>
        </w:rPr>
        <w:t>,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14:paraId="224B98D6" w14:textId="77777777" w:rsidR="001A4F9F" w:rsidRPr="001A4F9F" w:rsidRDefault="001A4F9F" w:rsidP="001A4F9F">
      <w:pPr>
        <w:spacing w:after="0" w:line="240" w:lineRule="auto"/>
        <w:ind w:firstLine="709"/>
        <w:contextualSpacing/>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1.3. Контроль в сфере благоустройства осуществляется администрацией муниципального образования «Васильевск»</w:t>
      </w:r>
      <w:r w:rsidRPr="001A4F9F">
        <w:rPr>
          <w:rFonts w:ascii="Arial" w:eastAsia="Times New Roman" w:hAnsi="Arial" w:cs="Arial"/>
          <w:sz w:val="24"/>
          <w:szCs w:val="24"/>
          <w:lang w:eastAsia="ru-RU"/>
        </w:rPr>
        <w:t xml:space="preserve"> </w:t>
      </w:r>
      <w:r w:rsidRPr="001A4F9F">
        <w:rPr>
          <w:rFonts w:ascii="Arial" w:eastAsia="Times New Roman" w:hAnsi="Arial" w:cs="Arial"/>
          <w:color w:val="000000"/>
          <w:sz w:val="24"/>
          <w:szCs w:val="24"/>
          <w:lang w:eastAsia="ru-RU"/>
        </w:rPr>
        <w:t>(далее – администрация).</w:t>
      </w:r>
    </w:p>
    <w:p w14:paraId="49331113" w14:textId="77777777" w:rsidR="001A4F9F" w:rsidRPr="001A4F9F" w:rsidRDefault="001A4F9F" w:rsidP="001A4F9F">
      <w:pPr>
        <w:spacing w:after="0" w:line="240" w:lineRule="auto"/>
        <w:ind w:firstLine="709"/>
        <w:contextualSpacing/>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1.4. Должностными лицами администрации, уполномоченными осуществлять контроль в сфере благоустройства, являются Глава, специалист по управлению имуществом муниципального образования «Васильевск»</w:t>
      </w:r>
      <w:r w:rsidRPr="001A4F9F">
        <w:rPr>
          <w:rFonts w:ascii="Arial" w:eastAsia="Times New Roman" w:hAnsi="Arial" w:cs="Arial"/>
          <w:sz w:val="24"/>
          <w:szCs w:val="24"/>
          <w:lang w:eastAsia="ru-RU"/>
        </w:rPr>
        <w:t xml:space="preserve"> </w:t>
      </w:r>
      <w:r w:rsidRPr="001A4F9F">
        <w:rPr>
          <w:rFonts w:ascii="Arial" w:eastAsia="Times New Roman" w:hAnsi="Arial" w:cs="Arial"/>
          <w:color w:val="000000"/>
          <w:sz w:val="24"/>
          <w:szCs w:val="24"/>
          <w:lang w:eastAsia="ru-RU"/>
        </w:rPr>
        <w:t>(далее – должностные лица)</w:t>
      </w:r>
      <w:r w:rsidRPr="001A4F9F">
        <w:rPr>
          <w:rFonts w:ascii="Arial" w:eastAsia="Times New Roman" w:hAnsi="Arial" w:cs="Arial"/>
          <w:i/>
          <w:iCs/>
          <w:color w:val="000000"/>
          <w:sz w:val="24"/>
          <w:szCs w:val="24"/>
          <w:lang w:eastAsia="ru-RU"/>
        </w:rPr>
        <w:t>.</w:t>
      </w:r>
      <w:r w:rsidRPr="001A4F9F">
        <w:rPr>
          <w:rFonts w:ascii="Arial" w:eastAsia="Times New Roman" w:hAnsi="Arial" w:cs="Arial"/>
          <w:color w:val="000000"/>
          <w:sz w:val="24"/>
          <w:szCs w:val="24"/>
          <w:lang w:eastAsia="ru-RU"/>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14:paraId="4722DCBE" w14:textId="77777777" w:rsidR="001A4F9F" w:rsidRPr="001A4F9F" w:rsidRDefault="001A4F9F" w:rsidP="001A4F9F">
      <w:pPr>
        <w:spacing w:after="0" w:line="240" w:lineRule="auto"/>
        <w:ind w:firstLine="709"/>
        <w:contextualSpacing/>
        <w:jc w:val="both"/>
        <w:rPr>
          <w:rFonts w:ascii="Arial" w:eastAsia="Times New Roman" w:hAnsi="Arial" w:cs="Arial"/>
          <w:sz w:val="24"/>
          <w:szCs w:val="24"/>
          <w:lang w:eastAsia="ru-RU"/>
        </w:rPr>
      </w:pPr>
      <w:r w:rsidRPr="001A4F9F">
        <w:rPr>
          <w:rFonts w:ascii="Arial" w:eastAsia="Times New Roman" w:hAnsi="Arial" w:cs="Arial"/>
          <w:color w:val="000000"/>
          <w:sz w:val="24"/>
          <w:szCs w:val="24"/>
          <w:lang w:eastAsia="ru-RU"/>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1F7B52DF"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закона  № 248-ФЗ, Федерального закона от 6 октября 2003 года № 131-ФЗ «Об общих принципах организации местного самоуправления в Российской Федерации».</w:t>
      </w:r>
    </w:p>
    <w:p w14:paraId="5926F36D"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bookmarkStart w:id="6" w:name="Par61"/>
      <w:bookmarkEnd w:id="6"/>
      <w:r w:rsidRPr="001A4F9F">
        <w:rPr>
          <w:rFonts w:ascii="Arial" w:eastAsia="Times New Roman" w:hAnsi="Arial" w:cs="Arial"/>
          <w:color w:val="000000"/>
          <w:sz w:val="24"/>
          <w:szCs w:val="24"/>
          <w:lang w:eastAsia="zh-CN"/>
        </w:rPr>
        <w:t>1.6. Администрация осуществляет контроль за соблюдением Правил благоустройства, включающих:</w:t>
      </w:r>
    </w:p>
    <w:p w14:paraId="46558233" w14:textId="77777777" w:rsidR="001A4F9F" w:rsidRPr="001A4F9F"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1) обязательные требования по содержанию прилегающих территорий;</w:t>
      </w:r>
    </w:p>
    <w:p w14:paraId="5970C40E" w14:textId="77777777" w:rsidR="001A4F9F" w:rsidRPr="001A4F9F"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 xml:space="preserve">2) обязательные требования по содержанию элементов и объектов благоустройства, в том числе требования: </w:t>
      </w:r>
    </w:p>
    <w:p w14:paraId="561E2BA5" w14:textId="77777777" w:rsidR="001A4F9F" w:rsidRPr="001A4F9F"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5E7D3B9F" w14:textId="77777777" w:rsidR="001A4F9F" w:rsidRPr="001A4F9F" w:rsidRDefault="001A4F9F" w:rsidP="001A4F9F">
      <w:pPr>
        <w:spacing w:after="0" w:line="240" w:lineRule="auto"/>
        <w:ind w:firstLine="709"/>
        <w:jc w:val="both"/>
        <w:rPr>
          <w:rFonts w:ascii="Arial" w:eastAsia="Times New Roman" w:hAnsi="Arial" w:cs="Arial"/>
          <w:color w:val="000000"/>
          <w:sz w:val="24"/>
          <w:szCs w:val="24"/>
          <w:shd w:val="clear" w:color="auto" w:fill="FFFFFF"/>
          <w:lang w:eastAsia="ru-RU"/>
        </w:rPr>
      </w:pPr>
      <w:r w:rsidRPr="001A4F9F">
        <w:rPr>
          <w:rFonts w:ascii="Arial" w:eastAsia="Times New Roman" w:hAnsi="Arial" w:cs="Arial"/>
          <w:color w:val="000000"/>
          <w:sz w:val="24"/>
          <w:szCs w:val="24"/>
          <w:lang w:eastAsia="ru-RU"/>
        </w:rPr>
        <w:t xml:space="preserve">- по </w:t>
      </w:r>
      <w:r w:rsidRPr="001A4F9F">
        <w:rPr>
          <w:rFonts w:ascii="Arial" w:eastAsia="Times New Roman" w:hAnsi="Arial" w:cs="Arial"/>
          <w:color w:val="000000"/>
          <w:sz w:val="24"/>
          <w:szCs w:val="24"/>
          <w:shd w:val="clear" w:color="auto" w:fill="FFFFFF"/>
          <w:lang w:eastAsia="ru-RU"/>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14:paraId="05652512" w14:textId="77777777" w:rsidR="001A4F9F" w:rsidRPr="001A4F9F" w:rsidRDefault="001A4F9F" w:rsidP="001A4F9F">
      <w:pPr>
        <w:spacing w:after="0" w:line="240" w:lineRule="auto"/>
        <w:ind w:firstLine="709"/>
        <w:jc w:val="both"/>
        <w:rPr>
          <w:rFonts w:ascii="Arial" w:eastAsia="Times New Roman" w:hAnsi="Arial" w:cs="Arial"/>
          <w:color w:val="000000"/>
          <w:sz w:val="24"/>
          <w:szCs w:val="24"/>
          <w:shd w:val="clear" w:color="auto" w:fill="FFFFFF"/>
          <w:lang w:eastAsia="ru-RU"/>
        </w:rPr>
      </w:pPr>
      <w:r w:rsidRPr="001A4F9F">
        <w:rPr>
          <w:rFonts w:ascii="Arial" w:eastAsia="Times New Roman" w:hAnsi="Arial" w:cs="Arial"/>
          <w:color w:val="000000"/>
          <w:sz w:val="24"/>
          <w:szCs w:val="24"/>
          <w:lang w:eastAsia="ru-RU"/>
        </w:rPr>
        <w:t xml:space="preserve">- по </w:t>
      </w:r>
      <w:r w:rsidRPr="001A4F9F">
        <w:rPr>
          <w:rFonts w:ascii="Arial" w:eastAsia="Times New Roman" w:hAnsi="Arial" w:cs="Arial"/>
          <w:color w:val="000000"/>
          <w:sz w:val="24"/>
          <w:szCs w:val="24"/>
          <w:shd w:val="clear" w:color="auto" w:fill="FFFFFF"/>
          <w:lang w:eastAsia="ru-RU"/>
        </w:rPr>
        <w:t>содержанию специальных знаков, надписей, содержащих информацию, необходимую для эксплуатации инженерных сооружений;</w:t>
      </w:r>
    </w:p>
    <w:p w14:paraId="144BE302" w14:textId="77777777" w:rsidR="001A4F9F" w:rsidRPr="001A4F9F" w:rsidRDefault="001A4F9F" w:rsidP="001A4F9F">
      <w:pPr>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lastRenderedPageBreak/>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14:paraId="3E50716F" w14:textId="77777777" w:rsidR="001A4F9F" w:rsidRPr="001A4F9F" w:rsidRDefault="001A4F9F" w:rsidP="001A4F9F">
      <w:pPr>
        <w:spacing w:after="0" w:line="240" w:lineRule="auto"/>
        <w:ind w:firstLine="709"/>
        <w:jc w:val="both"/>
        <w:rPr>
          <w:rFonts w:ascii="Arial" w:eastAsia="Times New Roman" w:hAnsi="Arial" w:cs="Arial"/>
          <w:color w:val="000000"/>
          <w:sz w:val="24"/>
          <w:szCs w:val="24"/>
          <w:shd w:val="clear" w:color="auto" w:fill="FFFFFF"/>
          <w:lang w:eastAsia="ru-RU"/>
        </w:rPr>
      </w:pPr>
      <w:r w:rsidRPr="001A4F9F">
        <w:rPr>
          <w:rFonts w:ascii="Arial" w:eastAsia="Times New Roman" w:hAnsi="Arial" w:cs="Arial"/>
          <w:color w:val="000000"/>
          <w:sz w:val="24"/>
          <w:szCs w:val="24"/>
          <w:shd w:val="clear" w:color="auto" w:fill="FFFFFF"/>
          <w:lang w:eastAsia="ru-RU"/>
        </w:rPr>
        <w:t xml:space="preserve">- о недопустимости </w:t>
      </w:r>
      <w:r w:rsidRPr="001A4F9F">
        <w:rPr>
          <w:rFonts w:ascii="Arial" w:eastAsia="Times New Roman" w:hAnsi="Arial" w:cs="Arial"/>
          <w:color w:val="000000"/>
          <w:sz w:val="24"/>
          <w:szCs w:val="24"/>
          <w:lang w:eastAsia="ru-RU"/>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14:paraId="2F1C8186" w14:textId="77777777" w:rsidR="001A4F9F" w:rsidRPr="001A4F9F"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 xml:space="preserve">3) обязательные требования по уборке территории муниципального образования «Васильевск» в зимний период, включая контроль проведения мероприятий по очистке от снега, наледи и сосулек кровель зданий, сооружений; </w:t>
      </w:r>
    </w:p>
    <w:p w14:paraId="73A1AF1E" w14:textId="77777777" w:rsidR="001A4F9F" w:rsidRPr="001A4F9F"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 xml:space="preserve">4) обязательные требования по уборке территории муниципального образования «Васильевск» в летний период, включая обязательные требования по </w:t>
      </w:r>
      <w:r w:rsidRPr="001A4F9F">
        <w:rPr>
          <w:rFonts w:ascii="Arial" w:eastAsia="Calibri" w:hAnsi="Arial" w:cs="Arial"/>
          <w:bCs/>
          <w:color w:val="000000"/>
          <w:sz w:val="24"/>
          <w:szCs w:val="24"/>
        </w:rPr>
        <w:t>выявлению карантинных, ядовитых и сорных растений, борьбе с ними, локализации, ликвидации их очагов</w:t>
      </w:r>
      <w:r w:rsidRPr="001A4F9F">
        <w:rPr>
          <w:rFonts w:ascii="Arial" w:eastAsia="Times New Roman" w:hAnsi="Arial" w:cs="Arial"/>
          <w:color w:val="000000"/>
          <w:sz w:val="24"/>
          <w:szCs w:val="24"/>
          <w:lang w:eastAsia="ru-RU"/>
        </w:rPr>
        <w:t>;</w:t>
      </w:r>
    </w:p>
    <w:p w14:paraId="1CC81001" w14:textId="77777777" w:rsidR="001A4F9F" w:rsidRPr="001A4F9F"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 xml:space="preserve">5) дополнительные обязательные требования </w:t>
      </w:r>
      <w:r w:rsidRPr="001A4F9F">
        <w:rPr>
          <w:rFonts w:ascii="Arial" w:eastAsia="Times New Roman" w:hAnsi="Arial" w:cs="Arial"/>
          <w:color w:val="000000"/>
          <w:sz w:val="24"/>
          <w:szCs w:val="24"/>
          <w:shd w:val="clear" w:color="auto" w:fill="FFFFFF"/>
          <w:lang w:eastAsia="ru-RU"/>
        </w:rPr>
        <w:t>пожарной безопасности</w:t>
      </w:r>
      <w:r w:rsidRPr="001A4F9F">
        <w:rPr>
          <w:rFonts w:ascii="Arial" w:eastAsia="Times New Roman" w:hAnsi="Arial" w:cs="Arial"/>
          <w:color w:val="000000"/>
          <w:sz w:val="24"/>
          <w:szCs w:val="24"/>
          <w:lang w:eastAsia="ru-RU"/>
        </w:rPr>
        <w:t xml:space="preserve"> в </w:t>
      </w:r>
      <w:r w:rsidRPr="001A4F9F">
        <w:rPr>
          <w:rFonts w:ascii="Arial" w:eastAsia="Times New Roman" w:hAnsi="Arial" w:cs="Arial"/>
          <w:color w:val="000000"/>
          <w:sz w:val="24"/>
          <w:szCs w:val="24"/>
          <w:shd w:val="clear" w:color="auto" w:fill="FFFFFF"/>
          <w:lang w:eastAsia="ru-RU"/>
        </w:rPr>
        <w:t xml:space="preserve">период действия особого противопожарного режима; </w:t>
      </w:r>
    </w:p>
    <w:p w14:paraId="421AC4D0" w14:textId="77777777" w:rsidR="001A4F9F" w:rsidRPr="001A4F9F"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bCs/>
          <w:color w:val="000000"/>
          <w:sz w:val="24"/>
          <w:szCs w:val="24"/>
          <w:lang w:eastAsia="ru-RU"/>
        </w:rPr>
        <w:t xml:space="preserve">6) </w:t>
      </w:r>
      <w:r w:rsidRPr="001A4F9F">
        <w:rPr>
          <w:rFonts w:ascii="Arial" w:eastAsia="Times New Roman" w:hAnsi="Arial" w:cs="Arial"/>
          <w:color w:val="000000"/>
          <w:sz w:val="24"/>
          <w:szCs w:val="24"/>
          <w:lang w:eastAsia="ru-RU"/>
        </w:rPr>
        <w:t xml:space="preserve">обязательные требования по </w:t>
      </w:r>
      <w:r w:rsidRPr="001A4F9F">
        <w:rPr>
          <w:rFonts w:ascii="Arial" w:eastAsia="Times New Roman" w:hAnsi="Arial" w:cs="Arial"/>
          <w:bCs/>
          <w:color w:val="000000"/>
          <w:sz w:val="24"/>
          <w:szCs w:val="24"/>
          <w:lang w:eastAsia="ru-RU"/>
        </w:rPr>
        <w:t>прокладке, переустройству, ремонту и содержанию подземных коммуникаций на территориях общего пользования</w:t>
      </w:r>
      <w:r w:rsidRPr="001A4F9F">
        <w:rPr>
          <w:rFonts w:ascii="Arial" w:eastAsia="Times New Roman" w:hAnsi="Arial" w:cs="Arial"/>
          <w:color w:val="000000"/>
          <w:sz w:val="24"/>
          <w:szCs w:val="24"/>
          <w:lang w:eastAsia="ru-RU"/>
        </w:rPr>
        <w:t>;</w:t>
      </w:r>
    </w:p>
    <w:p w14:paraId="17FD4039" w14:textId="77777777" w:rsidR="001A4F9F" w:rsidRPr="001A4F9F"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1A4F9F">
        <w:rPr>
          <w:rFonts w:ascii="Arial" w:eastAsia="Calibri" w:hAnsi="Arial" w:cs="Arial"/>
          <w:bCs/>
          <w:color w:val="000000"/>
          <w:sz w:val="24"/>
          <w:szCs w:val="24"/>
        </w:rPr>
        <w:t xml:space="preserve">7) </w:t>
      </w:r>
      <w:r w:rsidRPr="001A4F9F">
        <w:rPr>
          <w:rFonts w:ascii="Arial" w:eastAsia="Times New Roman" w:hAnsi="Arial" w:cs="Arial"/>
          <w:color w:val="000000"/>
          <w:sz w:val="24"/>
          <w:szCs w:val="24"/>
          <w:lang w:eastAsia="ru-RU"/>
        </w:rPr>
        <w:t>обязательные требования по</w:t>
      </w:r>
      <w:r w:rsidRPr="001A4F9F">
        <w:rPr>
          <w:rFonts w:ascii="Arial" w:eastAsia="Calibri" w:hAnsi="Arial" w:cs="Arial"/>
          <w:bCs/>
          <w:color w:val="000000"/>
          <w:sz w:val="24"/>
          <w:szCs w:val="24"/>
        </w:rPr>
        <w:t xml:space="preserve"> </w:t>
      </w:r>
      <w:r w:rsidRPr="001A4F9F">
        <w:rPr>
          <w:rFonts w:ascii="Arial" w:eastAsia="Times New Roman" w:hAnsi="Arial" w:cs="Arial"/>
          <w:color w:val="000000"/>
          <w:sz w:val="24"/>
          <w:szCs w:val="24"/>
          <w:lang w:eastAsia="ru-RU"/>
        </w:rPr>
        <w:t>складированию твердых коммунальных отходов;</w:t>
      </w:r>
    </w:p>
    <w:p w14:paraId="69958A52" w14:textId="77777777" w:rsidR="001A4F9F" w:rsidRPr="001A4F9F"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8) обязательные требования по</w:t>
      </w:r>
      <w:r w:rsidRPr="001A4F9F">
        <w:rPr>
          <w:rFonts w:ascii="Arial" w:eastAsia="Calibri" w:hAnsi="Arial" w:cs="Arial"/>
          <w:bCs/>
          <w:color w:val="000000"/>
          <w:sz w:val="24"/>
          <w:szCs w:val="24"/>
        </w:rPr>
        <w:t xml:space="preserve"> </w:t>
      </w:r>
      <w:r w:rsidRPr="001A4F9F">
        <w:rPr>
          <w:rFonts w:ascii="Arial" w:eastAsia="Times New Roman" w:hAnsi="Arial" w:cs="Arial"/>
          <w:bCs/>
          <w:color w:val="000000"/>
          <w:sz w:val="24"/>
          <w:szCs w:val="24"/>
          <w:lang w:eastAsia="ru-RU"/>
        </w:rPr>
        <w:t>выгулу животных</w:t>
      </w:r>
      <w:r w:rsidRPr="001A4F9F">
        <w:rPr>
          <w:rFonts w:ascii="Arial" w:eastAsia="Times New Roman" w:hAnsi="Arial" w:cs="Arial"/>
          <w:color w:val="000000"/>
          <w:sz w:val="24"/>
          <w:szCs w:val="24"/>
          <w:lang w:eastAsia="ru-RU"/>
        </w:rPr>
        <w:t xml:space="preserve"> и требования о недопустимости </w:t>
      </w:r>
      <w:r w:rsidRPr="001A4F9F">
        <w:rPr>
          <w:rFonts w:ascii="Arial" w:eastAsia="Times New Roman" w:hAnsi="Arial" w:cs="Arial"/>
          <w:sz w:val="24"/>
          <w:szCs w:val="24"/>
          <w:lang w:eastAsia="ru-RU"/>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14:paraId="28E84DCC"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14:paraId="72FD5510" w14:textId="77777777" w:rsidR="001A4F9F" w:rsidRPr="001A4F9F"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7BB52B5D" w14:textId="77777777" w:rsidR="001A4F9F" w:rsidRPr="001A4F9F"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704D85FE" w14:textId="77777777" w:rsidR="001A4F9F" w:rsidRPr="001A4F9F"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14:paraId="691A612D" w14:textId="77777777" w:rsidR="001A4F9F" w:rsidRPr="001A4F9F"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14:paraId="340ED796" w14:textId="77777777" w:rsidR="001A4F9F" w:rsidRPr="001A4F9F"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3) дворовые территории;</w:t>
      </w:r>
    </w:p>
    <w:p w14:paraId="38715FF9" w14:textId="77777777" w:rsidR="001A4F9F" w:rsidRPr="001A4F9F"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4) детские и спортивные площадки;</w:t>
      </w:r>
    </w:p>
    <w:p w14:paraId="707B9C0F" w14:textId="77777777" w:rsidR="001A4F9F" w:rsidRPr="001A4F9F"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5) площадки для выгула животных;</w:t>
      </w:r>
    </w:p>
    <w:p w14:paraId="511EEC07" w14:textId="77777777" w:rsidR="001A4F9F" w:rsidRPr="001A4F9F"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6) парковки (парковочные места);</w:t>
      </w:r>
    </w:p>
    <w:p w14:paraId="2A5196B2" w14:textId="77777777" w:rsidR="001A4F9F" w:rsidRPr="001A4F9F"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7) парки, скверы, иные зеленые зоны;</w:t>
      </w:r>
    </w:p>
    <w:p w14:paraId="170EEF73" w14:textId="77777777" w:rsidR="001A4F9F"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lastRenderedPageBreak/>
        <w:t>8) технические и санитарно-защитные зоны;</w:t>
      </w:r>
    </w:p>
    <w:p w14:paraId="587D16DB" w14:textId="77777777" w:rsidR="00BB30F7" w:rsidRPr="00BB30F7" w:rsidRDefault="00BB30F7" w:rsidP="00BB30F7">
      <w:pPr>
        <w:pStyle w:val="a3"/>
        <w:shd w:val="clear" w:color="auto" w:fill="FFFFFF"/>
        <w:spacing w:after="0" w:line="240" w:lineRule="auto"/>
        <w:ind w:left="0" w:firstLine="709"/>
        <w:jc w:val="both"/>
        <w:rPr>
          <w:rFonts w:ascii="Arial" w:eastAsia="Times New Roman" w:hAnsi="Arial" w:cs="Arial"/>
          <w:color w:val="000000"/>
          <w:sz w:val="24"/>
          <w:szCs w:val="24"/>
          <w:lang w:eastAsia="ru-RU"/>
        </w:rPr>
      </w:pPr>
      <w:r w:rsidRPr="00BB30F7">
        <w:rPr>
          <w:rFonts w:ascii="Arial" w:hAnsi="Arial" w:cs="Arial"/>
          <w:sz w:val="24"/>
          <w:szCs w:val="24"/>
        </w:rPr>
        <w:t>1.8. Управление рисками причинения вреда (ущерба) охраняемым законом ценностям при осуществлении муниципального контроля:</w:t>
      </w:r>
    </w:p>
    <w:p w14:paraId="51E2C6C5" w14:textId="77777777" w:rsidR="00BB30F7" w:rsidRPr="00BB30F7" w:rsidRDefault="00BB30F7" w:rsidP="00BB30F7">
      <w:pPr>
        <w:pStyle w:val="a3"/>
        <w:shd w:val="clear" w:color="auto" w:fill="FFFFFF"/>
        <w:spacing w:after="0" w:line="240" w:lineRule="auto"/>
        <w:ind w:left="0" w:firstLine="709"/>
        <w:jc w:val="both"/>
        <w:rPr>
          <w:rFonts w:ascii="Arial" w:eastAsia="Times New Roman" w:hAnsi="Arial" w:cs="Arial"/>
          <w:color w:val="000000"/>
          <w:sz w:val="24"/>
          <w:szCs w:val="24"/>
          <w:lang w:eastAsia="ru-RU"/>
        </w:rPr>
      </w:pPr>
      <w:r w:rsidRPr="00BB30F7">
        <w:rPr>
          <w:rFonts w:ascii="Arial" w:hAnsi="Arial" w:cs="Arial"/>
          <w:sz w:val="24"/>
          <w:szCs w:val="24"/>
        </w:rPr>
        <w:t>1.8.1. В целях управления рисками причинения вреда (ущерба) при осуществлении муниципального контроля, контрольный орган относит объекты контроля к одной из следующих категорий риска причинения вреда (ущерба) (далее - категории риска): 1) высокого риска; 2) среднего риска; 3) низкого риска.</w:t>
      </w:r>
    </w:p>
    <w:p w14:paraId="03F04D09" w14:textId="77777777" w:rsidR="00BB30F7" w:rsidRPr="00BB30F7" w:rsidRDefault="00BB30F7" w:rsidP="00BB30F7">
      <w:pPr>
        <w:pStyle w:val="a3"/>
        <w:shd w:val="clear" w:color="auto" w:fill="FFFFFF"/>
        <w:spacing w:after="0" w:line="240" w:lineRule="auto"/>
        <w:ind w:left="0" w:firstLine="709"/>
        <w:jc w:val="both"/>
        <w:rPr>
          <w:rFonts w:ascii="Arial" w:hAnsi="Arial" w:cs="Arial"/>
          <w:sz w:val="24"/>
          <w:szCs w:val="24"/>
        </w:rPr>
      </w:pPr>
      <w:r w:rsidRPr="00BB30F7">
        <w:rPr>
          <w:rFonts w:ascii="Arial" w:hAnsi="Arial" w:cs="Arial"/>
          <w:sz w:val="24"/>
          <w:szCs w:val="24"/>
        </w:rPr>
        <w:t xml:space="preserve">При отнесении объектов контроля к категориям риска используются в том числе: сведения, содержащиеся в Едином государственном реестре недвижимости; сведения, получаемые при проведении должностными лицами контрольных мероприятий без взаимодействия с контролируемыми лицами; иные сведения. </w:t>
      </w:r>
    </w:p>
    <w:p w14:paraId="34C8011A" w14:textId="77777777" w:rsidR="00BB30F7" w:rsidRPr="00BB30F7" w:rsidRDefault="00BB30F7" w:rsidP="00BB30F7">
      <w:pPr>
        <w:pStyle w:val="a3"/>
        <w:shd w:val="clear" w:color="auto" w:fill="FFFFFF"/>
        <w:spacing w:after="0" w:line="240" w:lineRule="auto"/>
        <w:ind w:left="0" w:firstLine="709"/>
        <w:jc w:val="both"/>
        <w:rPr>
          <w:rFonts w:ascii="Arial" w:hAnsi="Arial" w:cs="Arial"/>
          <w:sz w:val="24"/>
          <w:szCs w:val="24"/>
        </w:rPr>
      </w:pPr>
      <w:r w:rsidRPr="00BB30F7">
        <w:rPr>
          <w:rFonts w:ascii="Arial" w:hAnsi="Arial" w:cs="Arial"/>
          <w:sz w:val="24"/>
          <w:szCs w:val="24"/>
        </w:rPr>
        <w:t xml:space="preserve">1.8.2. Контролируемое лицо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 </w:t>
      </w:r>
    </w:p>
    <w:p w14:paraId="77DF0A13" w14:textId="77777777" w:rsidR="00BB30F7" w:rsidRPr="00BB30F7" w:rsidRDefault="00BB30F7" w:rsidP="00BB30F7">
      <w:pPr>
        <w:pStyle w:val="a3"/>
        <w:shd w:val="clear" w:color="auto" w:fill="FFFFFF"/>
        <w:spacing w:after="0" w:line="240" w:lineRule="auto"/>
        <w:ind w:left="0" w:firstLine="709"/>
        <w:jc w:val="both"/>
        <w:rPr>
          <w:rFonts w:ascii="Arial" w:hAnsi="Arial" w:cs="Arial"/>
          <w:sz w:val="24"/>
          <w:szCs w:val="24"/>
        </w:rPr>
      </w:pPr>
      <w:r w:rsidRPr="00BB30F7">
        <w:rPr>
          <w:rFonts w:ascii="Arial" w:hAnsi="Arial" w:cs="Arial"/>
          <w:sz w:val="24"/>
          <w:szCs w:val="24"/>
        </w:rPr>
        <w:t xml:space="preserve">1.8.3.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 </w:t>
      </w:r>
    </w:p>
    <w:p w14:paraId="42926D9E" w14:textId="77777777" w:rsidR="00BB30F7" w:rsidRPr="00BB30F7" w:rsidRDefault="00BB30F7" w:rsidP="00BB30F7">
      <w:pPr>
        <w:pStyle w:val="a3"/>
        <w:shd w:val="clear" w:color="auto" w:fill="FFFFFF"/>
        <w:spacing w:after="0" w:line="240" w:lineRule="auto"/>
        <w:ind w:left="0" w:firstLine="709"/>
        <w:jc w:val="both"/>
        <w:rPr>
          <w:rFonts w:ascii="Arial" w:hAnsi="Arial" w:cs="Arial"/>
          <w:sz w:val="24"/>
          <w:szCs w:val="24"/>
        </w:rPr>
      </w:pPr>
      <w:r w:rsidRPr="00BB30F7">
        <w:rPr>
          <w:rFonts w:ascii="Arial" w:hAnsi="Arial" w:cs="Arial"/>
          <w:sz w:val="24"/>
          <w:szCs w:val="24"/>
        </w:rPr>
        <w:t xml:space="preserve">1.8.4.  К категории высокого риска относятся: </w:t>
      </w:r>
    </w:p>
    <w:p w14:paraId="068423D6" w14:textId="77777777" w:rsidR="00BB30F7" w:rsidRPr="00BB30F7" w:rsidRDefault="00BB30F7" w:rsidP="00BB30F7">
      <w:pPr>
        <w:pStyle w:val="a3"/>
        <w:shd w:val="clear" w:color="auto" w:fill="FFFFFF"/>
        <w:spacing w:after="0" w:line="240" w:lineRule="auto"/>
        <w:ind w:left="0" w:firstLine="709"/>
        <w:jc w:val="both"/>
        <w:rPr>
          <w:rFonts w:ascii="Arial" w:hAnsi="Arial" w:cs="Arial"/>
          <w:sz w:val="24"/>
          <w:szCs w:val="24"/>
        </w:rPr>
      </w:pPr>
      <w:r w:rsidRPr="00BB30F7">
        <w:rPr>
          <w:rFonts w:ascii="Arial" w:hAnsi="Arial" w:cs="Arial"/>
          <w:sz w:val="24"/>
          <w:szCs w:val="24"/>
        </w:rPr>
        <w:t xml:space="preserve">-территории с массовым пребыванием людей, детские площадки, спортивные и другие площадки отдыха и досуга, пешеходные дорожки вдоль проезжих частей улиц населенных пунктов. </w:t>
      </w:r>
    </w:p>
    <w:p w14:paraId="165F8FA1" w14:textId="77777777" w:rsidR="00BB30F7" w:rsidRPr="00BB30F7" w:rsidRDefault="00BB30F7" w:rsidP="00BB30F7">
      <w:pPr>
        <w:pStyle w:val="a3"/>
        <w:shd w:val="clear" w:color="auto" w:fill="FFFFFF"/>
        <w:spacing w:after="0" w:line="240" w:lineRule="auto"/>
        <w:ind w:left="0" w:firstLine="709"/>
        <w:jc w:val="both"/>
        <w:rPr>
          <w:rFonts w:ascii="Arial" w:hAnsi="Arial" w:cs="Arial"/>
          <w:sz w:val="24"/>
          <w:szCs w:val="24"/>
        </w:rPr>
      </w:pPr>
      <w:r w:rsidRPr="00BB30F7">
        <w:rPr>
          <w:rFonts w:ascii="Arial" w:hAnsi="Arial" w:cs="Arial"/>
          <w:sz w:val="24"/>
          <w:szCs w:val="24"/>
        </w:rPr>
        <w:t xml:space="preserve"> К категории среднего риска относятся:</w:t>
      </w:r>
    </w:p>
    <w:p w14:paraId="6B15C085" w14:textId="77777777" w:rsidR="00BB30F7" w:rsidRPr="00BB30F7" w:rsidRDefault="00BB30F7" w:rsidP="00BB30F7">
      <w:pPr>
        <w:pStyle w:val="a3"/>
        <w:shd w:val="clear" w:color="auto" w:fill="FFFFFF"/>
        <w:spacing w:after="0" w:line="240" w:lineRule="auto"/>
        <w:ind w:left="0" w:firstLine="709"/>
        <w:jc w:val="both"/>
        <w:rPr>
          <w:rFonts w:ascii="Arial" w:hAnsi="Arial" w:cs="Arial"/>
          <w:sz w:val="24"/>
          <w:szCs w:val="24"/>
        </w:rPr>
      </w:pPr>
      <w:r w:rsidRPr="00BB30F7">
        <w:rPr>
          <w:rFonts w:ascii="Arial" w:hAnsi="Arial" w:cs="Arial"/>
          <w:sz w:val="24"/>
          <w:szCs w:val="24"/>
        </w:rPr>
        <w:t xml:space="preserve">- 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w:t>
      </w:r>
    </w:p>
    <w:p w14:paraId="3C878E86" w14:textId="77777777" w:rsidR="00BB30F7" w:rsidRPr="00BB30F7" w:rsidRDefault="00BB30F7" w:rsidP="00BB30F7">
      <w:pPr>
        <w:pStyle w:val="a3"/>
        <w:shd w:val="clear" w:color="auto" w:fill="FFFFFF"/>
        <w:spacing w:after="0" w:line="240" w:lineRule="auto"/>
        <w:ind w:left="0" w:firstLine="709"/>
        <w:jc w:val="both"/>
        <w:rPr>
          <w:rFonts w:ascii="Arial" w:hAnsi="Arial" w:cs="Arial"/>
          <w:sz w:val="24"/>
          <w:szCs w:val="24"/>
        </w:rPr>
      </w:pPr>
      <w:r w:rsidRPr="00BB30F7">
        <w:rPr>
          <w:rFonts w:ascii="Arial" w:hAnsi="Arial" w:cs="Arial"/>
          <w:sz w:val="24"/>
          <w:szCs w:val="24"/>
        </w:rPr>
        <w:t>К категории низкого риска относятся все иные объекты контроля в сфере благоустройства.</w:t>
      </w:r>
    </w:p>
    <w:p w14:paraId="5B81D01A" w14:textId="77777777" w:rsidR="00060290" w:rsidRDefault="00BB30F7" w:rsidP="00060290">
      <w:pPr>
        <w:pStyle w:val="a3"/>
        <w:shd w:val="clear" w:color="auto" w:fill="FFFFFF"/>
        <w:spacing w:after="0" w:line="240" w:lineRule="auto"/>
        <w:ind w:left="0" w:firstLine="709"/>
        <w:jc w:val="both"/>
        <w:rPr>
          <w:rFonts w:ascii="Arial" w:hAnsi="Arial" w:cs="Arial"/>
          <w:sz w:val="24"/>
          <w:szCs w:val="24"/>
        </w:rPr>
      </w:pPr>
      <w:r w:rsidRPr="00060290">
        <w:rPr>
          <w:rFonts w:ascii="Arial" w:hAnsi="Arial" w:cs="Arial"/>
          <w:sz w:val="24"/>
          <w:szCs w:val="24"/>
        </w:rPr>
        <w:t xml:space="preserve"> 1.8.5. Перечень индикаторов риска нарушения обязательных требований, проверяемых в рамках осуществления муниципального контроля, установлен приложением 1 к настоящему Положению.</w:t>
      </w:r>
      <w:bookmarkStart w:id="7" w:name="_Hlk190955210"/>
    </w:p>
    <w:p w14:paraId="3D0D2EE9" w14:textId="307F16D8" w:rsidR="00060290" w:rsidRPr="00060290" w:rsidRDefault="00060290" w:rsidP="00060290">
      <w:pPr>
        <w:pStyle w:val="a3"/>
        <w:shd w:val="clear" w:color="auto" w:fill="FFFFFF"/>
        <w:spacing w:after="0" w:line="240" w:lineRule="auto"/>
        <w:ind w:left="0" w:firstLine="709"/>
        <w:jc w:val="both"/>
        <w:rPr>
          <w:rFonts w:ascii="Arial" w:hAnsi="Arial" w:cs="Arial"/>
          <w:sz w:val="24"/>
          <w:szCs w:val="24"/>
        </w:rPr>
      </w:pPr>
      <w:r w:rsidRPr="00060290">
        <w:rPr>
          <w:rFonts w:ascii="Arial" w:hAnsi="Arial" w:cs="Arial"/>
          <w:color w:val="000000"/>
          <w:sz w:val="24"/>
          <w:szCs w:val="24"/>
        </w:rPr>
        <w:t>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r>
        <w:rPr>
          <w:rFonts w:ascii="Arial" w:hAnsi="Arial" w:cs="Arial"/>
          <w:color w:val="000000"/>
          <w:sz w:val="24"/>
          <w:szCs w:val="24"/>
        </w:rPr>
        <w:t>, предусмотренного</w:t>
      </w:r>
      <w:r w:rsidR="00396459">
        <w:rPr>
          <w:rFonts w:ascii="Arial" w:hAnsi="Arial" w:cs="Arial"/>
          <w:color w:val="000000"/>
          <w:sz w:val="24"/>
          <w:szCs w:val="24"/>
        </w:rPr>
        <w:t xml:space="preserve"> разделом 3 Положения.</w:t>
      </w:r>
    </w:p>
    <w:p w14:paraId="561A60B9" w14:textId="77777777" w:rsidR="00060290" w:rsidRPr="006424B1" w:rsidRDefault="00060290" w:rsidP="00BB30F7">
      <w:pPr>
        <w:pStyle w:val="a3"/>
        <w:shd w:val="clear" w:color="auto" w:fill="FFFFFF"/>
        <w:spacing w:after="0" w:line="240" w:lineRule="auto"/>
        <w:ind w:left="0" w:firstLine="709"/>
        <w:jc w:val="both"/>
        <w:rPr>
          <w:rFonts w:ascii="Arial" w:hAnsi="Arial" w:cs="Arial"/>
          <w:sz w:val="24"/>
          <w:szCs w:val="24"/>
        </w:rPr>
      </w:pPr>
    </w:p>
    <w:bookmarkEnd w:id="7"/>
    <w:p w14:paraId="5CE717E2" w14:textId="77777777" w:rsidR="001A4F9F" w:rsidRPr="001A4F9F" w:rsidRDefault="001A4F9F" w:rsidP="00BB30F7">
      <w:pPr>
        <w:spacing w:after="0" w:line="240" w:lineRule="auto"/>
        <w:jc w:val="both"/>
        <w:rPr>
          <w:rFonts w:ascii="Arial" w:eastAsia="Times New Roman" w:hAnsi="Arial" w:cs="Arial"/>
          <w:color w:val="000000"/>
          <w:sz w:val="24"/>
          <w:szCs w:val="24"/>
          <w:lang w:eastAsia="ru-RU"/>
        </w:rPr>
      </w:pPr>
    </w:p>
    <w:p w14:paraId="288C1125" w14:textId="77777777" w:rsidR="001A4F9F" w:rsidRPr="001A4F9F"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r w:rsidRPr="001A4F9F">
        <w:rPr>
          <w:rFonts w:ascii="Arial" w:eastAsia="Times New Roman" w:hAnsi="Arial" w:cs="Arial"/>
          <w:b/>
          <w:bCs/>
          <w:color w:val="000000"/>
          <w:sz w:val="24"/>
          <w:szCs w:val="24"/>
          <w:lang w:eastAsia="zh-CN"/>
        </w:rPr>
        <w:t>Раздел 2. Профилактика рисков причинения вреда (ущерба) охраняемым законом ценностям</w:t>
      </w:r>
    </w:p>
    <w:p w14:paraId="207A7C54" w14:textId="77777777" w:rsidR="001A4F9F" w:rsidRPr="001A4F9F"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p>
    <w:p w14:paraId="16006BB9"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2.1. Администрация осуществляет контроль в сфере благоустройства в том числе посредством проведения профилактических мероприятий.</w:t>
      </w:r>
    </w:p>
    <w:p w14:paraId="29315D71"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 xml:space="preserve">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w:t>
      </w:r>
      <w:r w:rsidRPr="001A4F9F">
        <w:rPr>
          <w:rFonts w:ascii="Arial" w:eastAsia="Times New Roman" w:hAnsi="Arial" w:cs="Arial"/>
          <w:color w:val="000000"/>
          <w:sz w:val="24"/>
          <w:szCs w:val="24"/>
          <w:lang w:eastAsia="zh-CN"/>
        </w:rPr>
        <w:lastRenderedPageBreak/>
        <w:t>(ущерба) охраняемым законом ценностям, и доведения обязательных требований до контролируемых лиц, способов их соблюдения.</w:t>
      </w:r>
    </w:p>
    <w:p w14:paraId="65DA8B98"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0C2A345E" w14:textId="43F8AA72"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 xml:space="preserve">2.4. 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Pr="001A4F9F">
        <w:rPr>
          <w:rFonts w:ascii="Arial" w:hAnsi="Arial" w:cs="Arial"/>
          <w:sz w:val="24"/>
          <w:szCs w:val="24"/>
        </w:rPr>
        <w:t>утверждаемой органом местного самоуправления, наделенный полномочиями по осуществлению  контроля</w:t>
      </w:r>
      <w:r w:rsidR="00AD0D6A">
        <w:rPr>
          <w:rFonts w:ascii="Arial" w:hAnsi="Arial" w:cs="Arial"/>
          <w:sz w:val="24"/>
          <w:szCs w:val="24"/>
        </w:rPr>
        <w:t xml:space="preserve"> в сфере благоустройства,</w:t>
      </w:r>
      <w:r w:rsidRPr="001A4F9F">
        <w:rPr>
          <w:rFonts w:ascii="Arial" w:hAnsi="Arial" w:cs="Arial"/>
          <w:sz w:val="24"/>
          <w:szCs w:val="24"/>
        </w:rPr>
        <w:t xml:space="preserve"> в соответствии с постановлением Правительства Российской Федерации от</w:t>
      </w:r>
      <w:r w:rsidRPr="001A4F9F">
        <w:rPr>
          <w:rFonts w:ascii="Arial" w:hAnsi="Arial" w:cs="Arial"/>
          <w:sz w:val="24"/>
          <w:szCs w:val="24"/>
        </w:rPr>
        <w:br/>
        <w:t>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Pr="001A4F9F">
        <w:rPr>
          <w:rFonts w:ascii="Arial" w:eastAsia="Times New Roman" w:hAnsi="Arial" w:cs="Arial"/>
          <w:color w:val="000000"/>
          <w:sz w:val="24"/>
          <w:szCs w:val="24"/>
          <w:lang w:eastAsia="zh-CN"/>
        </w:rPr>
        <w:t xml:space="preserve"> Также могут проводиться профилактические мероприятия, не предусмотренные программой профилактики рисков причинения вреда.</w:t>
      </w:r>
    </w:p>
    <w:p w14:paraId="4A27AE13"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 муниципального образования «Васильевск»</w:t>
      </w:r>
      <w:r w:rsidRPr="001A4F9F">
        <w:rPr>
          <w:rFonts w:ascii="Arial" w:eastAsia="Times New Roman" w:hAnsi="Arial" w:cs="Arial"/>
          <w:sz w:val="24"/>
          <w:szCs w:val="24"/>
          <w:lang w:eastAsia="zh-CN"/>
        </w:rPr>
        <w:t xml:space="preserve"> (далее – Глава) </w:t>
      </w:r>
      <w:r w:rsidRPr="001A4F9F">
        <w:rPr>
          <w:rFonts w:ascii="Arial" w:eastAsia="Times New Roman" w:hAnsi="Arial" w:cs="Arial"/>
          <w:color w:val="000000"/>
          <w:sz w:val="24"/>
          <w:szCs w:val="24"/>
          <w:lang w:eastAsia="zh-CN"/>
        </w:rPr>
        <w:t>для принятия решения о проведении контрольных мероприятий.</w:t>
      </w:r>
    </w:p>
    <w:p w14:paraId="1FCD2440" w14:textId="60F26A97" w:rsidR="007512D5" w:rsidRPr="001A4F9F" w:rsidRDefault="001A4F9F" w:rsidP="007512D5">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2.5.</w:t>
      </w:r>
      <w:r w:rsidR="007512D5" w:rsidRPr="007512D5">
        <w:rPr>
          <w:rFonts w:ascii="Arial" w:eastAsia="Times New Roman" w:hAnsi="Arial" w:cs="Arial"/>
          <w:color w:val="000000"/>
          <w:sz w:val="24"/>
          <w:szCs w:val="24"/>
          <w:lang w:eastAsia="zh-CN"/>
        </w:rPr>
        <w:t xml:space="preserve"> </w:t>
      </w:r>
      <w:r w:rsidR="007512D5" w:rsidRPr="001A4F9F">
        <w:rPr>
          <w:rFonts w:ascii="Arial" w:eastAsia="Times New Roman" w:hAnsi="Arial" w:cs="Arial"/>
          <w:color w:val="000000"/>
          <w:sz w:val="24"/>
          <w:szCs w:val="24"/>
          <w:lang w:eastAsia="zh-CN"/>
        </w:rPr>
        <w:t>При осуществлении администрацией контроля в сфере благоустройства могут проводиться следующие виды профилактических мероприятий:</w:t>
      </w:r>
    </w:p>
    <w:p w14:paraId="1BF4646C" w14:textId="77777777" w:rsidR="007512D5" w:rsidRPr="001A4F9F" w:rsidRDefault="007512D5" w:rsidP="007512D5">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1) информирование;</w:t>
      </w:r>
    </w:p>
    <w:p w14:paraId="09BD4D6B" w14:textId="77777777" w:rsidR="007512D5" w:rsidRDefault="007512D5" w:rsidP="007512D5">
      <w:pPr>
        <w:suppressAutoHyphens/>
        <w:autoSpaceDE w:val="0"/>
        <w:spacing w:after="0" w:line="240" w:lineRule="auto"/>
        <w:ind w:firstLine="709"/>
        <w:jc w:val="both"/>
        <w:rPr>
          <w:rFonts w:ascii="Arial" w:eastAsia="Times New Roman" w:hAnsi="Arial" w:cs="Arial"/>
          <w:color w:val="000000"/>
          <w:sz w:val="24"/>
          <w:szCs w:val="24"/>
          <w:lang w:eastAsia="zh-CN"/>
        </w:rPr>
      </w:pPr>
      <w:r>
        <w:rPr>
          <w:rFonts w:ascii="Arial" w:eastAsia="Times New Roman" w:hAnsi="Arial" w:cs="Arial"/>
          <w:color w:val="000000"/>
          <w:sz w:val="24"/>
          <w:szCs w:val="24"/>
          <w:lang w:eastAsia="zh-CN"/>
        </w:rPr>
        <w:t>2</w:t>
      </w:r>
      <w:r w:rsidRPr="001A4F9F">
        <w:rPr>
          <w:rFonts w:ascii="Arial" w:eastAsia="Times New Roman" w:hAnsi="Arial" w:cs="Arial"/>
          <w:color w:val="000000"/>
          <w:sz w:val="24"/>
          <w:szCs w:val="24"/>
          <w:lang w:eastAsia="zh-CN"/>
        </w:rPr>
        <w:t>) консультирование</w:t>
      </w:r>
      <w:r>
        <w:rPr>
          <w:rFonts w:ascii="Arial" w:eastAsia="Times New Roman" w:hAnsi="Arial" w:cs="Arial"/>
          <w:color w:val="000000"/>
          <w:sz w:val="24"/>
          <w:szCs w:val="24"/>
          <w:lang w:eastAsia="zh-CN"/>
        </w:rPr>
        <w:t>;</w:t>
      </w:r>
    </w:p>
    <w:p w14:paraId="3E4FAE9B" w14:textId="196DB9B4" w:rsidR="007512D5" w:rsidRDefault="007512D5" w:rsidP="007512D5">
      <w:pPr>
        <w:suppressAutoHyphens/>
        <w:autoSpaceDE w:val="0"/>
        <w:spacing w:after="0" w:line="240" w:lineRule="auto"/>
        <w:ind w:firstLine="709"/>
        <w:jc w:val="both"/>
        <w:rPr>
          <w:rFonts w:ascii="Arial" w:eastAsia="Times New Roman" w:hAnsi="Arial" w:cs="Arial"/>
          <w:color w:val="000000"/>
          <w:sz w:val="24"/>
          <w:szCs w:val="24"/>
          <w:lang w:eastAsia="zh-CN"/>
        </w:rPr>
      </w:pPr>
      <w:r>
        <w:rPr>
          <w:rFonts w:ascii="Arial" w:eastAsia="Times New Roman" w:hAnsi="Arial" w:cs="Arial"/>
          <w:color w:val="000000"/>
          <w:sz w:val="24"/>
          <w:szCs w:val="24"/>
          <w:lang w:eastAsia="zh-CN"/>
        </w:rPr>
        <w:t>3) профилактический визит.</w:t>
      </w:r>
    </w:p>
    <w:p w14:paraId="4D5C5A68" w14:textId="77777777" w:rsidR="001A4F9F" w:rsidRPr="001A4F9F" w:rsidRDefault="001A4F9F" w:rsidP="001A4F9F">
      <w:pPr>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1A4F9F">
        <w:rPr>
          <w:rFonts w:ascii="Arial" w:eastAsia="Times New Roman" w:hAnsi="Arial" w:cs="Arial"/>
          <w:color w:val="000000"/>
          <w:sz w:val="24"/>
          <w:szCs w:val="24"/>
          <w:shd w:val="clear" w:color="auto" w:fill="FFFFFF"/>
          <w:lang w:eastAsia="ru-RU"/>
        </w:rPr>
        <w:t xml:space="preserve">доступ к специальному разделу должен осуществляться с главной (основной) страницы </w:t>
      </w:r>
      <w:r w:rsidRPr="001A4F9F">
        <w:rPr>
          <w:rFonts w:ascii="Arial" w:eastAsia="Times New Roman" w:hAnsi="Arial" w:cs="Arial"/>
          <w:color w:val="000000"/>
          <w:sz w:val="24"/>
          <w:szCs w:val="24"/>
          <w:lang w:eastAsia="ru-RU"/>
        </w:rPr>
        <w:t>официального сайта администрации</w:t>
      </w:r>
      <w:r w:rsidRPr="001A4F9F">
        <w:rPr>
          <w:rFonts w:ascii="Arial" w:eastAsia="Times New Roman" w:hAnsi="Arial" w:cs="Arial"/>
          <w:color w:val="000000"/>
          <w:sz w:val="24"/>
          <w:szCs w:val="24"/>
          <w:shd w:val="clear" w:color="auto" w:fill="FFFFFF"/>
          <w:lang w:eastAsia="ru-RU"/>
        </w:rPr>
        <w:t>)</w:t>
      </w:r>
      <w:r w:rsidRPr="001A4F9F">
        <w:rPr>
          <w:rFonts w:ascii="Arial" w:eastAsia="Times New Roman" w:hAnsi="Arial" w:cs="Arial"/>
          <w:color w:val="000000"/>
          <w:sz w:val="24"/>
          <w:szCs w:val="24"/>
          <w:lang w:eastAsia="ru-RU"/>
        </w:rPr>
        <w:t>, в средствах массовой информации,</w:t>
      </w:r>
      <w:r w:rsidRPr="001A4F9F">
        <w:rPr>
          <w:rFonts w:ascii="Arial" w:eastAsia="Times New Roman" w:hAnsi="Arial" w:cs="Arial"/>
          <w:color w:val="000000"/>
          <w:sz w:val="24"/>
          <w:szCs w:val="24"/>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14:paraId="6B052D9B"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1A4F9F">
          <w:rPr>
            <w:rFonts w:ascii="Arial" w:eastAsia="Times New Roman" w:hAnsi="Arial" w:cs="Arial"/>
            <w:color w:val="000000"/>
            <w:sz w:val="24"/>
            <w:szCs w:val="24"/>
            <w:lang w:eastAsia="zh-CN"/>
          </w:rPr>
          <w:t>частью 3 статьи 46</w:t>
        </w:r>
      </w:hyperlink>
      <w:r w:rsidRPr="001A4F9F">
        <w:rPr>
          <w:rFonts w:ascii="Arial" w:eastAsia="Times New Roman" w:hAnsi="Arial" w:cs="Arial"/>
          <w:color w:val="000000"/>
          <w:sz w:val="24"/>
          <w:szCs w:val="24"/>
          <w:lang w:eastAsia="zh-CN"/>
        </w:rPr>
        <w:t xml:space="preserve"> Федерального закона от 31.07.2020 № 248-ФЗ «О государственном контроле (надзоре) и муниципальном контроле в Российской Федерации».</w:t>
      </w:r>
    </w:p>
    <w:p w14:paraId="40B38DBE"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Администрация также вправе информировать население муниципального образования «Васильевск»</w:t>
      </w:r>
      <w:r w:rsidRPr="001A4F9F">
        <w:rPr>
          <w:rFonts w:ascii="Arial" w:eastAsia="Times New Roman" w:hAnsi="Arial" w:cs="Arial"/>
          <w:i/>
          <w:iCs/>
          <w:color w:val="000000"/>
          <w:sz w:val="24"/>
          <w:szCs w:val="24"/>
          <w:lang w:eastAsia="zh-CN"/>
        </w:rPr>
        <w:t xml:space="preserve"> </w:t>
      </w:r>
      <w:r w:rsidRPr="001A4F9F">
        <w:rPr>
          <w:rFonts w:ascii="Arial" w:eastAsia="Times New Roman" w:hAnsi="Arial" w:cs="Arial"/>
          <w:color w:val="000000"/>
          <w:sz w:val="24"/>
          <w:szCs w:val="24"/>
          <w:lang w:eastAsia="zh-CN"/>
        </w:rPr>
        <w:t>на собраниях и конференциях граждан об обязательных требованиях, предъявляемых к объектам контроля.</w:t>
      </w:r>
    </w:p>
    <w:p w14:paraId="4351845F" w14:textId="77777777" w:rsidR="001A4F9F" w:rsidRPr="001A4F9F"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1A4F9F">
        <w:rPr>
          <w:rFonts w:ascii="Arial" w:eastAsia="Times New Roman" w:hAnsi="Arial" w:cs="Arial"/>
          <w:color w:val="000000" w:themeColor="text1"/>
          <w:sz w:val="24"/>
          <w:szCs w:val="24"/>
          <w:lang w:eastAsia="ru-RU"/>
        </w:rPr>
        <w:t>2.6.1.  Предостережение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14:paraId="294FFBE4" w14:textId="77777777" w:rsidR="001A4F9F" w:rsidRPr="001A4F9F"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1A4F9F">
        <w:rPr>
          <w:rFonts w:ascii="Arial" w:eastAsia="Times New Roman" w:hAnsi="Arial" w:cs="Arial"/>
          <w:color w:val="000000" w:themeColor="text1"/>
          <w:sz w:val="24"/>
          <w:szCs w:val="24"/>
          <w:lang w:eastAsia="ru-RU"/>
        </w:rPr>
        <w:lastRenderedPageBreak/>
        <w:t>2.6.2. </w:t>
      </w:r>
      <w:hyperlink r:id="rId9" w:anchor="7DA0K5" w:history="1">
        <w:r w:rsidRPr="001A4F9F">
          <w:rPr>
            <w:rFonts w:ascii="Arial" w:eastAsia="Times New Roman" w:hAnsi="Arial" w:cs="Arial"/>
            <w:color w:val="000000" w:themeColor="text1"/>
            <w:sz w:val="24"/>
            <w:szCs w:val="24"/>
            <w:lang w:eastAsia="ru-RU"/>
          </w:rPr>
          <w:t>Предостережение</w:t>
        </w:r>
      </w:hyperlink>
      <w:r w:rsidRPr="001A4F9F">
        <w:rPr>
          <w:rFonts w:ascii="Arial" w:eastAsia="Times New Roman" w:hAnsi="Arial" w:cs="Arial"/>
          <w:color w:val="000000" w:themeColor="text1"/>
          <w:sz w:val="24"/>
          <w:szCs w:val="24"/>
          <w:lang w:eastAsia="ru-RU"/>
        </w:rPr>
        <w:t> составляется в письменном виде и по форме, утвержденной </w:t>
      </w:r>
      <w:hyperlink r:id="rId10" w:anchor="7D20K3" w:history="1">
        <w:r w:rsidRPr="001A4F9F">
          <w:rPr>
            <w:rFonts w:ascii="Arial" w:eastAsia="Times New Roman" w:hAnsi="Arial" w:cs="Arial"/>
            <w:color w:val="000000" w:themeColor="text1"/>
            <w:sz w:val="24"/>
            <w:szCs w:val="24"/>
            <w:lang w:eastAsia="ru-RU"/>
          </w:rPr>
          <w:t>приказом Министерства экономического развития Российской Федерации от 31 марта 2021 года N 151 "О типовых формах документов, используемых контрольным (надзорным) органом"</w:t>
        </w:r>
      </w:hyperlink>
      <w:r w:rsidRPr="001A4F9F">
        <w:rPr>
          <w:rFonts w:ascii="Arial" w:eastAsia="Times New Roman" w:hAnsi="Arial" w:cs="Arial"/>
          <w:color w:val="000000" w:themeColor="text1"/>
          <w:sz w:val="24"/>
          <w:szCs w:val="24"/>
          <w:lang w:eastAsia="ru-RU"/>
        </w:rPr>
        <w:t>.</w:t>
      </w:r>
    </w:p>
    <w:p w14:paraId="7C7F2953" w14:textId="77777777" w:rsidR="001A4F9F" w:rsidRPr="001A4F9F"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1A4F9F">
        <w:rPr>
          <w:rFonts w:ascii="Arial" w:eastAsia="Times New Roman" w:hAnsi="Arial" w:cs="Arial"/>
          <w:color w:val="000000" w:themeColor="text1"/>
          <w:sz w:val="24"/>
          <w:szCs w:val="24"/>
          <w:lang w:eastAsia="ru-RU"/>
        </w:rPr>
        <w:t>2.6.3. Предостережение объявляется должностным лицом и направляется контролируемому лицу в порядке, предусмотренном </w:t>
      </w:r>
      <w:hyperlink r:id="rId11" w:anchor="64U0IK" w:history="1">
        <w:r w:rsidRPr="001A4F9F">
          <w:rPr>
            <w:rFonts w:ascii="Arial" w:eastAsia="Times New Roman" w:hAnsi="Arial" w:cs="Arial"/>
            <w:color w:val="000000" w:themeColor="text1"/>
            <w:sz w:val="24"/>
            <w:szCs w:val="24"/>
            <w:lang w:eastAsia="ru-RU"/>
          </w:rPr>
          <w:t>Федеральным законом N 248-ФЗ</w:t>
        </w:r>
      </w:hyperlink>
      <w:r w:rsidRPr="001A4F9F">
        <w:rPr>
          <w:rFonts w:ascii="Arial" w:eastAsia="Times New Roman" w:hAnsi="Arial" w:cs="Arial"/>
          <w:color w:val="000000" w:themeColor="text1"/>
          <w:sz w:val="24"/>
          <w:szCs w:val="24"/>
          <w:lang w:eastAsia="ru-RU"/>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14:paraId="35614AA4" w14:textId="77777777" w:rsidR="001A4F9F" w:rsidRPr="001A4F9F"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1A4F9F">
        <w:rPr>
          <w:rFonts w:ascii="Arial" w:eastAsia="Times New Roman" w:hAnsi="Arial" w:cs="Arial"/>
          <w:color w:val="000000" w:themeColor="text1"/>
          <w:sz w:val="24"/>
          <w:szCs w:val="24"/>
          <w:lang w:eastAsia="ru-RU"/>
        </w:rPr>
        <w:t>2.6.4.Должносное лицо осуществляет учет объявленных предостережений о недопустимости нарушения обязательных требований в соответствии с </w:t>
      </w:r>
      <w:hyperlink r:id="rId12" w:anchor="64U0IK" w:history="1">
        <w:r w:rsidRPr="001A4F9F">
          <w:rPr>
            <w:rFonts w:ascii="Arial" w:eastAsia="Times New Roman" w:hAnsi="Arial" w:cs="Arial"/>
            <w:color w:val="000000" w:themeColor="text1"/>
            <w:sz w:val="24"/>
            <w:szCs w:val="24"/>
            <w:lang w:eastAsia="ru-RU"/>
          </w:rPr>
          <w:t>Федеральным законом N 248-ФЗ</w:t>
        </w:r>
      </w:hyperlink>
      <w:r w:rsidRPr="001A4F9F">
        <w:rPr>
          <w:rFonts w:ascii="Arial" w:eastAsia="Times New Roman" w:hAnsi="Arial" w:cs="Arial"/>
          <w:color w:val="000000" w:themeColor="text1"/>
          <w:sz w:val="24"/>
          <w:szCs w:val="24"/>
          <w:lang w:eastAsia="ru-RU"/>
        </w:rPr>
        <w:t>.</w:t>
      </w:r>
    </w:p>
    <w:p w14:paraId="70794839" w14:textId="77777777" w:rsidR="001A4F9F" w:rsidRPr="001A4F9F"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1A4F9F">
        <w:rPr>
          <w:rFonts w:ascii="Arial" w:eastAsia="Times New Roman" w:hAnsi="Arial" w:cs="Arial"/>
          <w:color w:val="000000" w:themeColor="text1"/>
          <w:sz w:val="24"/>
          <w:szCs w:val="24"/>
          <w:lang w:eastAsia="ru-RU"/>
        </w:rPr>
        <w:t>2.6.5. 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срок, не превышающий 15 рабочих дней со дня получения им предостережения, в письменной бумажной форме посредством личной подачи, направления по почте в адрес местонахождения контрольного органа - администрацию сельского поселения Васильевск.</w:t>
      </w:r>
    </w:p>
    <w:p w14:paraId="77D499F5" w14:textId="77777777" w:rsidR="001A4F9F" w:rsidRPr="001A4F9F"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1A4F9F">
        <w:rPr>
          <w:rFonts w:ascii="Arial" w:eastAsia="Times New Roman" w:hAnsi="Arial" w:cs="Arial"/>
          <w:color w:val="000000" w:themeColor="text1"/>
          <w:sz w:val="24"/>
          <w:szCs w:val="24"/>
          <w:lang w:eastAsia="ru-RU"/>
        </w:rPr>
        <w:t>2.6.6. Возражение должно содержать:</w:t>
      </w:r>
    </w:p>
    <w:p w14:paraId="32233188" w14:textId="77777777" w:rsidR="001A4F9F" w:rsidRPr="001A4F9F"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1A4F9F">
        <w:rPr>
          <w:rFonts w:ascii="Arial" w:eastAsia="Times New Roman" w:hAnsi="Arial" w:cs="Arial"/>
          <w:color w:val="000000" w:themeColor="text1"/>
          <w:sz w:val="24"/>
          <w:szCs w:val="24"/>
          <w:lang w:eastAsia="ru-RU"/>
        </w:rPr>
        <w:t>- наименование контрольного органа, в который направляется возражение;</w:t>
      </w:r>
    </w:p>
    <w:p w14:paraId="0B300D0B" w14:textId="77777777" w:rsidR="001A4F9F" w:rsidRPr="001A4F9F" w:rsidRDefault="001A4F9F" w:rsidP="001A4F9F">
      <w:pPr>
        <w:spacing w:after="0" w:line="240" w:lineRule="auto"/>
        <w:jc w:val="both"/>
        <w:textAlignment w:val="baseline"/>
        <w:rPr>
          <w:rFonts w:ascii="Arial" w:eastAsia="Times New Roman" w:hAnsi="Arial" w:cs="Arial"/>
          <w:color w:val="000000" w:themeColor="text1"/>
          <w:sz w:val="24"/>
          <w:szCs w:val="24"/>
          <w:lang w:eastAsia="ru-RU"/>
        </w:rPr>
      </w:pPr>
      <w:r w:rsidRPr="001A4F9F">
        <w:rPr>
          <w:rFonts w:ascii="Arial" w:eastAsia="Times New Roman" w:hAnsi="Arial" w:cs="Arial"/>
          <w:color w:val="000000" w:themeColor="text1"/>
          <w:sz w:val="24"/>
          <w:szCs w:val="24"/>
          <w:lang w:eastAsia="ru-RU"/>
        </w:rPr>
        <w:t xml:space="preserve">        -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r w:rsidRPr="001A4F9F">
        <w:rPr>
          <w:rFonts w:ascii="Arial" w:eastAsia="Times New Roman" w:hAnsi="Arial" w:cs="Arial"/>
          <w:color w:val="000000" w:themeColor="text1"/>
          <w:sz w:val="24"/>
          <w:szCs w:val="24"/>
          <w:lang w:eastAsia="ru-RU"/>
        </w:rPr>
        <w:br/>
        <w:t xml:space="preserve">        - дата и номер предостережения;</w:t>
      </w:r>
    </w:p>
    <w:p w14:paraId="4D712248" w14:textId="77777777" w:rsidR="001A4F9F" w:rsidRPr="001A4F9F"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1A4F9F">
        <w:rPr>
          <w:rFonts w:ascii="Arial" w:eastAsia="Times New Roman" w:hAnsi="Arial" w:cs="Arial"/>
          <w:color w:val="000000" w:themeColor="text1"/>
          <w:sz w:val="24"/>
          <w:szCs w:val="24"/>
          <w:lang w:eastAsia="ru-RU"/>
        </w:rPr>
        <w:t>- доводы, на основании которых контролируемое лицо не согласно с объявленным предостережением;</w:t>
      </w:r>
    </w:p>
    <w:p w14:paraId="083D0258" w14:textId="77777777" w:rsidR="001A4F9F" w:rsidRPr="001A4F9F"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1A4F9F">
        <w:rPr>
          <w:rFonts w:ascii="Arial" w:eastAsia="Times New Roman" w:hAnsi="Arial" w:cs="Arial"/>
          <w:color w:val="000000" w:themeColor="text1"/>
          <w:sz w:val="24"/>
          <w:szCs w:val="24"/>
          <w:lang w:eastAsia="ru-RU"/>
        </w:rPr>
        <w:t>- дату получения предостережения контролируемым лицом;</w:t>
      </w:r>
      <w:r w:rsidRPr="001A4F9F">
        <w:rPr>
          <w:rFonts w:ascii="Arial" w:eastAsia="Times New Roman" w:hAnsi="Arial" w:cs="Arial"/>
          <w:color w:val="000000" w:themeColor="text1"/>
          <w:sz w:val="24"/>
          <w:szCs w:val="24"/>
          <w:lang w:eastAsia="ru-RU"/>
        </w:rPr>
        <w:br/>
        <w:t xml:space="preserve">        -личную подпись и дату;</w:t>
      </w:r>
    </w:p>
    <w:p w14:paraId="278FA9CF" w14:textId="77777777" w:rsidR="001A4F9F" w:rsidRPr="001A4F9F"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1A4F9F">
        <w:rPr>
          <w:rFonts w:ascii="Arial" w:eastAsia="Times New Roman" w:hAnsi="Arial" w:cs="Arial"/>
          <w:color w:val="000000" w:themeColor="text1"/>
          <w:sz w:val="24"/>
          <w:szCs w:val="24"/>
          <w:lang w:eastAsia="ru-RU"/>
        </w:rPr>
        <w:t>- желаемый способ получения решения по результатам рассмотрения возражения.</w:t>
      </w:r>
    </w:p>
    <w:p w14:paraId="4D723ABF" w14:textId="77777777" w:rsidR="001A4F9F" w:rsidRPr="001A4F9F"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1A4F9F">
        <w:rPr>
          <w:rFonts w:ascii="Arial" w:eastAsia="Times New Roman" w:hAnsi="Arial" w:cs="Arial"/>
          <w:color w:val="000000" w:themeColor="text1"/>
          <w:sz w:val="24"/>
          <w:szCs w:val="24"/>
          <w:lang w:eastAsia="ru-RU"/>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32449558" w14:textId="77777777" w:rsidR="001A4F9F" w:rsidRPr="001A4F9F"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1A4F9F">
        <w:rPr>
          <w:rFonts w:ascii="Arial" w:eastAsia="Times New Roman" w:hAnsi="Arial" w:cs="Arial"/>
          <w:color w:val="000000" w:themeColor="text1"/>
          <w:sz w:val="24"/>
          <w:szCs w:val="24"/>
          <w:lang w:eastAsia="ru-RU"/>
        </w:rPr>
        <w:t>2.6.7. Общий срок рассмотрения контрольным органом возражения в отношении предостережения составляет 15 рабочих дней со дня получения. При этом в случае, если возражение подано по истечении срока, установленного пунктом 2.6.5 настоящего Положения, либо в случае несоответствия возражения требованиям, установленным пунктом 2.6.6. настоящего Положения, контрольный орган оставляет возражение без рассмотрения по существу, о чем уведомляет контролируемое лицо в течение 10 рабочих дней со дня поступления возражения.</w:t>
      </w:r>
    </w:p>
    <w:p w14:paraId="0C221049" w14:textId="77777777" w:rsidR="001A4F9F" w:rsidRPr="001A4F9F"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1A4F9F">
        <w:rPr>
          <w:rFonts w:ascii="Arial" w:eastAsia="Times New Roman" w:hAnsi="Arial" w:cs="Arial"/>
          <w:color w:val="000000" w:themeColor="text1"/>
          <w:sz w:val="24"/>
          <w:szCs w:val="24"/>
          <w:lang w:eastAsia="ru-RU"/>
        </w:rPr>
        <w:t>2.6.8. По результатам рассмотрения возражения принимается одно из следующих решений:</w:t>
      </w:r>
    </w:p>
    <w:p w14:paraId="11D786A8" w14:textId="77777777" w:rsidR="001A4F9F" w:rsidRPr="001A4F9F"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1A4F9F">
        <w:rPr>
          <w:rFonts w:ascii="Arial" w:eastAsia="Times New Roman" w:hAnsi="Arial" w:cs="Arial"/>
          <w:color w:val="000000" w:themeColor="text1"/>
          <w:sz w:val="24"/>
          <w:szCs w:val="24"/>
          <w:lang w:eastAsia="ru-RU"/>
        </w:rPr>
        <w:t>- оставить предостережение о недопустимости нарушения обязательных требований без изменения, возражение без удовлетворения;</w:t>
      </w:r>
    </w:p>
    <w:p w14:paraId="14558F1C" w14:textId="77777777" w:rsidR="001A4F9F" w:rsidRPr="001A4F9F"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1A4F9F">
        <w:rPr>
          <w:rFonts w:ascii="Arial" w:eastAsia="Times New Roman" w:hAnsi="Arial" w:cs="Arial"/>
          <w:color w:val="000000" w:themeColor="text1"/>
          <w:sz w:val="24"/>
          <w:szCs w:val="24"/>
          <w:lang w:eastAsia="ru-RU"/>
        </w:rPr>
        <w:t>-отменить предостережение о недопустимости нарушения обязательных требований полностью или в части, удовлетворить возражение полностью или в части.</w:t>
      </w:r>
    </w:p>
    <w:p w14:paraId="315FE1DD"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themeColor="text1"/>
          <w:sz w:val="24"/>
          <w:szCs w:val="24"/>
          <w:lang w:eastAsia="ru-RU"/>
        </w:rPr>
        <w:lastRenderedPageBreak/>
        <w:t>2.6.9. Контрольный орган направляет копию принятого решения Контролируемому лицу не позднее трех рабочих дней со дня его принятия</w:t>
      </w:r>
    </w:p>
    <w:p w14:paraId="4668BA12"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2.7.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3AB715C3" w14:textId="298CF465"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Личный прием граждан проводится Глав</w:t>
      </w:r>
      <w:r w:rsidR="002342BA">
        <w:rPr>
          <w:rFonts w:ascii="Arial" w:eastAsia="Times New Roman" w:hAnsi="Arial" w:cs="Arial"/>
          <w:color w:val="000000"/>
          <w:sz w:val="24"/>
          <w:szCs w:val="24"/>
          <w:lang w:eastAsia="zh-CN"/>
        </w:rPr>
        <w:t>ой</w:t>
      </w:r>
      <w:r w:rsidRPr="001A4F9F">
        <w:rPr>
          <w:rFonts w:ascii="Arial" w:eastAsia="Times New Roman" w:hAnsi="Arial" w:cs="Arial"/>
          <w:color w:val="000000"/>
          <w:sz w:val="24"/>
          <w:szCs w:val="24"/>
          <w:lang w:eastAsia="zh-CN"/>
        </w:rPr>
        <w:t xml:space="preserve">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1CCAAFC9"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Консультирование осуществляется в устной или письменной форме по следующим вопросам:</w:t>
      </w:r>
    </w:p>
    <w:p w14:paraId="26C6729C"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1) организация и осуществление контроля в сфере благоустройства;</w:t>
      </w:r>
    </w:p>
    <w:p w14:paraId="2627942E"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2) порядок осуществления контрольных мероприятий, установленных настоящим Положением;</w:t>
      </w:r>
    </w:p>
    <w:p w14:paraId="576C6374"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3) порядок обжалования действий (бездействия) должностных лиц, уполномоченных осуществлять контроль;</w:t>
      </w:r>
    </w:p>
    <w:p w14:paraId="74304290"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A767DF4"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 xml:space="preserve">Консультирование контролируемых лиц в устной форме может осуществляться также на собраниях и конференциях граждан. </w:t>
      </w:r>
    </w:p>
    <w:p w14:paraId="2ECAEC5B"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Должностным лицом ведутся журналы учета консультирований.</w:t>
      </w:r>
    </w:p>
    <w:p w14:paraId="39DA3C7F"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14:paraId="044F9B06"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7CFAE235"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3FC511D3"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0649AE30" w14:textId="77777777" w:rsid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DF94AC3" w14:textId="43740034" w:rsidR="007512D5" w:rsidRPr="00444908" w:rsidRDefault="007512D5" w:rsidP="007512D5">
      <w:pPr>
        <w:shd w:val="clear" w:color="auto" w:fill="FFFFFF"/>
        <w:spacing w:after="0" w:line="240" w:lineRule="auto"/>
        <w:ind w:firstLine="540"/>
        <w:jc w:val="both"/>
        <w:rPr>
          <w:rFonts w:ascii="Arial" w:eastAsia="Times New Roman" w:hAnsi="Arial" w:cs="Arial"/>
          <w:color w:val="000000"/>
          <w:sz w:val="24"/>
          <w:szCs w:val="24"/>
          <w:lang w:eastAsia="ru-RU"/>
        </w:rPr>
      </w:pPr>
      <w:r w:rsidRPr="00444908">
        <w:rPr>
          <w:rFonts w:ascii="Arial" w:eastAsia="Times New Roman" w:hAnsi="Arial" w:cs="Arial"/>
          <w:color w:val="000000"/>
          <w:sz w:val="24"/>
          <w:szCs w:val="24"/>
          <w:lang w:eastAsia="ru-RU"/>
        </w:rPr>
        <w:t>2.9.Профилактический визит проводится в форме профилактической беседы инспектором по месту осуществления деятельности контролируемого лица</w:t>
      </w:r>
      <w:r>
        <w:rPr>
          <w:rFonts w:ascii="Arial" w:eastAsia="Times New Roman" w:hAnsi="Arial" w:cs="Arial"/>
          <w:color w:val="000000"/>
          <w:sz w:val="24"/>
          <w:szCs w:val="24"/>
          <w:lang w:eastAsia="ru-RU"/>
        </w:rPr>
        <w:t>.</w:t>
      </w:r>
    </w:p>
    <w:p w14:paraId="2FB5CC72" w14:textId="77777777" w:rsidR="007512D5" w:rsidRPr="00444908" w:rsidRDefault="007512D5" w:rsidP="007512D5">
      <w:pPr>
        <w:spacing w:after="0" w:line="240" w:lineRule="auto"/>
        <w:ind w:firstLine="567"/>
        <w:jc w:val="both"/>
        <w:rPr>
          <w:rFonts w:ascii="Arial" w:eastAsia="Times New Roman" w:hAnsi="Arial" w:cs="Arial"/>
          <w:sz w:val="24"/>
          <w:szCs w:val="24"/>
          <w:lang w:eastAsia="ru-RU"/>
        </w:rPr>
      </w:pPr>
      <w:r w:rsidRPr="00444908">
        <w:rPr>
          <w:rFonts w:ascii="Arial" w:eastAsia="Times New Roman" w:hAnsi="Arial" w:cs="Arial"/>
          <w:sz w:val="24"/>
          <w:szCs w:val="24"/>
          <w:lang w:eastAsia="ru-RU"/>
        </w:rPr>
        <w:t xml:space="preserve">2.9.1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w:t>
      </w:r>
      <w:r w:rsidRPr="00444908">
        <w:rPr>
          <w:rFonts w:ascii="Arial" w:eastAsia="Times New Roman" w:hAnsi="Arial" w:cs="Arial"/>
          <w:sz w:val="24"/>
          <w:szCs w:val="24"/>
          <w:lang w:eastAsia="ru-RU"/>
        </w:rPr>
        <w:lastRenderedPageBreak/>
        <w:t>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6C70EE54" w14:textId="4640E955" w:rsidR="007512D5" w:rsidRDefault="007512D5" w:rsidP="007512D5">
      <w:pPr>
        <w:spacing w:after="0" w:line="240" w:lineRule="auto"/>
        <w:ind w:firstLine="709"/>
        <w:jc w:val="both"/>
        <w:rPr>
          <w:rFonts w:ascii="Arial" w:eastAsia="Times New Roman" w:hAnsi="Arial" w:cs="Arial"/>
          <w:sz w:val="24"/>
          <w:szCs w:val="24"/>
          <w:lang w:eastAsia="ru-RU"/>
        </w:rPr>
      </w:pPr>
      <w:r w:rsidRPr="007512D5">
        <w:rPr>
          <w:rFonts w:ascii="Arial" w:eastAsia="Times New Roman" w:hAnsi="Arial" w:cs="Arial"/>
          <w:sz w:val="24"/>
          <w:szCs w:val="24"/>
          <w:lang w:eastAsia="ru-RU"/>
        </w:rPr>
        <w:t>2.9.2</w:t>
      </w:r>
      <w:r>
        <w:rPr>
          <w:rFonts w:ascii="Arial" w:eastAsia="Times New Roman" w:hAnsi="Arial" w:cs="Arial"/>
          <w:sz w:val="24"/>
          <w:szCs w:val="24"/>
          <w:lang w:eastAsia="ru-RU"/>
        </w:rPr>
        <w:t>.</w:t>
      </w:r>
      <w:r w:rsidRPr="00444908">
        <w:rPr>
          <w:rFonts w:ascii="Arial" w:eastAsia="Times New Roman" w:hAnsi="Arial" w:cs="Arial"/>
          <w:sz w:val="24"/>
          <w:szCs w:val="24"/>
          <w:lang w:eastAsia="ru-RU"/>
        </w:rPr>
        <w:t xml:space="preserve">Профилактический визит проводится </w:t>
      </w:r>
      <w:r w:rsidRPr="007512D5">
        <w:rPr>
          <w:rFonts w:ascii="Arial" w:eastAsia="Times New Roman" w:hAnsi="Arial" w:cs="Arial"/>
          <w:sz w:val="24"/>
          <w:szCs w:val="24"/>
          <w:lang w:eastAsia="ru-RU"/>
        </w:rPr>
        <w:t xml:space="preserve"> </w:t>
      </w:r>
      <w:r w:rsidRPr="00444908">
        <w:rPr>
          <w:rFonts w:ascii="Arial" w:eastAsia="Times New Roman" w:hAnsi="Arial" w:cs="Arial"/>
          <w:sz w:val="24"/>
          <w:szCs w:val="24"/>
          <w:lang w:eastAsia="ru-RU"/>
        </w:rPr>
        <w:t xml:space="preserve">по инициативе контролируемого </w:t>
      </w:r>
      <w:r w:rsidRPr="007512D5">
        <w:rPr>
          <w:rFonts w:ascii="Arial" w:eastAsia="Times New Roman" w:hAnsi="Arial" w:cs="Arial"/>
          <w:sz w:val="24"/>
          <w:szCs w:val="24"/>
          <w:lang w:eastAsia="ru-RU"/>
        </w:rPr>
        <w:t>рамках статьи 52.2 Федерального закона 248-ФЗ.</w:t>
      </w:r>
    </w:p>
    <w:p w14:paraId="7A17B0E3" w14:textId="12A9A528" w:rsidR="002342BA" w:rsidRPr="002342BA" w:rsidRDefault="002342BA" w:rsidP="007512D5">
      <w:pPr>
        <w:spacing w:after="0" w:line="240" w:lineRule="auto"/>
        <w:ind w:firstLine="709"/>
        <w:jc w:val="both"/>
        <w:rPr>
          <w:rFonts w:ascii="Arial" w:eastAsia="Times New Roman" w:hAnsi="Arial" w:cs="Arial"/>
          <w:sz w:val="24"/>
          <w:szCs w:val="24"/>
          <w:lang w:eastAsia="ru-RU"/>
        </w:rPr>
      </w:pPr>
      <w:bookmarkStart w:id="8" w:name="_Hlk197437524"/>
      <w:r w:rsidRPr="002342BA">
        <w:rPr>
          <w:rFonts w:ascii="Arial" w:hAnsi="Arial" w:cs="Arial"/>
          <w:color w:val="464C55"/>
          <w:sz w:val="24"/>
          <w:szCs w:val="24"/>
          <w:shd w:val="clear" w:color="auto" w:fill="FFFFFF"/>
        </w:rPr>
        <w:t xml:space="preserve">2.9.3. До 1 января 2030 г.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w:t>
      </w:r>
      <w:r w:rsidRPr="002342BA">
        <w:rPr>
          <w:rFonts w:ascii="Arial" w:hAnsi="Arial" w:cs="Arial"/>
          <w:color w:val="000000" w:themeColor="text1"/>
          <w:sz w:val="24"/>
          <w:szCs w:val="24"/>
          <w:shd w:val="clear" w:color="auto" w:fill="FFFFFF"/>
        </w:rPr>
        <w:t>"</w:t>
      </w:r>
      <w:hyperlink r:id="rId13" w:tgtFrame="_blank" w:history="1">
        <w:r w:rsidRPr="002342BA">
          <w:rPr>
            <w:rFonts w:ascii="Arial" w:hAnsi="Arial" w:cs="Arial"/>
            <w:color w:val="000000" w:themeColor="text1"/>
            <w:sz w:val="24"/>
            <w:szCs w:val="24"/>
            <w:shd w:val="clear" w:color="auto" w:fill="FFFFFF"/>
          </w:rPr>
          <w:t>Единый портал</w:t>
        </w:r>
      </w:hyperlink>
      <w:r w:rsidRPr="002342BA">
        <w:rPr>
          <w:rFonts w:ascii="Arial" w:hAnsi="Arial" w:cs="Arial"/>
          <w:color w:val="464C55"/>
          <w:sz w:val="24"/>
          <w:szCs w:val="24"/>
          <w:shd w:val="clear" w:color="auto" w:fill="FFFFFF"/>
        </w:rPr>
        <w:t xml:space="preserve"> государственных и муниципальных услуг (функций)". Такое обращение подлежит рассмотрению уполномоченным на рассмотрение обращения органом в течение 10 рабочих дней со дня его регистрации. </w:t>
      </w:r>
    </w:p>
    <w:p w14:paraId="53AC1571" w14:textId="77777777" w:rsidR="001A4F9F" w:rsidRPr="001A4F9F" w:rsidRDefault="001A4F9F" w:rsidP="007512D5">
      <w:pPr>
        <w:suppressAutoHyphens/>
        <w:autoSpaceDE w:val="0"/>
        <w:spacing w:after="0" w:line="240" w:lineRule="auto"/>
        <w:jc w:val="both"/>
        <w:rPr>
          <w:rFonts w:ascii="Arial" w:eastAsia="Times New Roman" w:hAnsi="Arial" w:cs="Arial"/>
          <w:color w:val="000000"/>
          <w:sz w:val="24"/>
          <w:szCs w:val="24"/>
          <w:lang w:eastAsia="zh-CN"/>
        </w:rPr>
      </w:pPr>
    </w:p>
    <w:bookmarkEnd w:id="8"/>
    <w:p w14:paraId="0BBF7E20" w14:textId="77777777" w:rsidR="001A4F9F" w:rsidRPr="001A4F9F"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r w:rsidRPr="001A4F9F">
        <w:rPr>
          <w:rFonts w:ascii="Arial" w:eastAsia="Times New Roman" w:hAnsi="Arial" w:cs="Arial"/>
          <w:b/>
          <w:bCs/>
          <w:color w:val="000000"/>
          <w:sz w:val="24"/>
          <w:szCs w:val="24"/>
          <w:lang w:eastAsia="zh-CN"/>
        </w:rPr>
        <w:t>Раздел 3. Осуществление контрольных мероприятий и контрольных действий</w:t>
      </w:r>
    </w:p>
    <w:p w14:paraId="4C563E95" w14:textId="77777777" w:rsidR="001A4F9F" w:rsidRPr="001A4F9F"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p>
    <w:p w14:paraId="23ABB35F"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ru-RU"/>
        </w:rPr>
      </w:pPr>
      <w:r w:rsidRPr="001A4F9F">
        <w:rPr>
          <w:rFonts w:ascii="Arial" w:eastAsia="Times New Roman" w:hAnsi="Arial" w:cs="Arial"/>
          <w:color w:val="000000"/>
          <w:sz w:val="24"/>
          <w:szCs w:val="24"/>
          <w:lang w:eastAsia="zh-CN"/>
        </w:rPr>
        <w:t xml:space="preserve">3.1. </w:t>
      </w:r>
      <w:r w:rsidRPr="001A4F9F">
        <w:rPr>
          <w:rFonts w:ascii="Arial" w:eastAsia="Times New Roman" w:hAnsi="Arial" w:cs="Arial"/>
          <w:sz w:val="24"/>
          <w:szCs w:val="24"/>
          <w:lang w:eastAsia="ru-RU"/>
        </w:rPr>
        <w:t>При осуществлении муниципального контроля в сфере благоустройства администрацией плановые контрольные мероприятия не проводятся, однако могут проводиться следующие виды внеплановых контрольных мероприятий:</w:t>
      </w:r>
    </w:p>
    <w:p w14:paraId="0D0D03CE"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1A4F9F">
        <w:rPr>
          <w:rFonts w:ascii="Arial" w:eastAsia="Times New Roman" w:hAnsi="Arial" w:cs="Arial"/>
          <w:sz w:val="24"/>
          <w:szCs w:val="24"/>
          <w:lang w:eastAsia="zh-CN"/>
        </w:rPr>
        <w:t xml:space="preserve">. </w:t>
      </w:r>
      <w:r w:rsidRPr="001A4F9F">
        <w:rPr>
          <w:rFonts w:ascii="Arial" w:eastAsia="Times New Roman" w:hAnsi="Arial" w:cs="Arial"/>
          <w:color w:val="000000"/>
          <w:sz w:val="24"/>
          <w:szCs w:val="24"/>
          <w:lang w:eastAsia="zh-CN"/>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4757A378"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1A4F9F">
        <w:rPr>
          <w:rFonts w:ascii="Arial" w:eastAsia="Times New Roman" w:hAnsi="Arial" w:cs="Arial"/>
          <w:sz w:val="24"/>
          <w:szCs w:val="24"/>
          <w:lang w:eastAsia="zh-CN"/>
        </w:rPr>
        <w:t xml:space="preserve"> </w:t>
      </w:r>
      <w:r w:rsidRPr="001A4F9F">
        <w:rPr>
          <w:rFonts w:ascii="Arial" w:eastAsia="Times New Roman" w:hAnsi="Arial" w:cs="Arial"/>
          <w:color w:val="000000"/>
          <w:sz w:val="24"/>
          <w:szCs w:val="24"/>
          <w:lang w:eastAsia="zh-CN"/>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0826FDD3"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3) документарная проверка (посредством получения письменных объяснений, истребования документов, экспертизы)</w:t>
      </w:r>
      <w:r w:rsidRPr="001A4F9F">
        <w:rPr>
          <w:rFonts w:ascii="Arial" w:eastAsia="Times New Roman" w:hAnsi="Arial" w:cs="Arial"/>
          <w:sz w:val="24"/>
          <w:szCs w:val="24"/>
          <w:lang w:eastAsia="zh-CN"/>
        </w:rPr>
        <w:t xml:space="preserve">. </w:t>
      </w:r>
      <w:r w:rsidRPr="001A4F9F">
        <w:rPr>
          <w:rFonts w:ascii="Arial" w:eastAsia="Times New Roman" w:hAnsi="Arial" w:cs="Arial"/>
          <w:color w:val="000000"/>
          <w:sz w:val="24"/>
          <w:szCs w:val="24"/>
          <w:lang w:eastAsia="zh-CN"/>
        </w:rPr>
        <w:t>Срок проведения документарной проверки не может превышать десять рабочих дней;</w:t>
      </w:r>
    </w:p>
    <w:p w14:paraId="5AE44937"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Pr="001A4F9F">
        <w:rPr>
          <w:rFonts w:ascii="Arial" w:eastAsia="Times New Roman" w:hAnsi="Arial" w:cs="Arial"/>
          <w:sz w:val="24"/>
          <w:szCs w:val="24"/>
          <w:lang w:eastAsia="zh-CN"/>
        </w:rPr>
        <w:t xml:space="preserve">. </w:t>
      </w:r>
      <w:r w:rsidRPr="001A4F9F">
        <w:rPr>
          <w:rFonts w:ascii="Arial" w:eastAsia="Times New Roman" w:hAnsi="Arial" w:cs="Arial"/>
          <w:color w:val="000000"/>
          <w:sz w:val="24"/>
          <w:szCs w:val="24"/>
          <w:lang w:eastAsia="zh-CN"/>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02D99A5A" w14:textId="77777777" w:rsidR="001A4F9F" w:rsidRPr="001A4F9F" w:rsidRDefault="001A4F9F" w:rsidP="001A4F9F">
      <w:pPr>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1A4F9F">
        <w:rPr>
          <w:rFonts w:ascii="Arial" w:eastAsia="Times New Roman" w:hAnsi="Arial" w:cs="Arial"/>
          <w:color w:val="000000"/>
          <w:sz w:val="24"/>
          <w:szCs w:val="24"/>
          <w:shd w:val="clear" w:color="auto" w:fill="FFFFFF"/>
          <w:lang w:eastAsia="ru-RU"/>
        </w:rPr>
        <w:t xml:space="preserve">предоставляются контролируемыми лицами в рамках исполнения </w:t>
      </w:r>
      <w:r w:rsidRPr="001A4F9F">
        <w:rPr>
          <w:rFonts w:ascii="Arial" w:eastAsia="Times New Roman" w:hAnsi="Arial" w:cs="Arial"/>
          <w:color w:val="000000"/>
          <w:sz w:val="24"/>
          <w:szCs w:val="24"/>
          <w:shd w:val="clear" w:color="auto" w:fill="FFFFFF"/>
          <w:lang w:eastAsia="ru-RU"/>
        </w:rPr>
        <w:lastRenderedPageBreak/>
        <w:t>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1A4F9F">
        <w:rPr>
          <w:rFonts w:ascii="Arial" w:eastAsia="Times New Roman" w:hAnsi="Arial" w:cs="Arial"/>
          <w:color w:val="000000"/>
          <w:sz w:val="24"/>
          <w:szCs w:val="24"/>
          <w:lang w:eastAsia="ru-RU"/>
        </w:rPr>
        <w:t>);</w:t>
      </w:r>
    </w:p>
    <w:p w14:paraId="71031A3A"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6) выездное обследование (посредством осмотра, инструментального обследования (с применением видеозаписи), испытания, экспертизы).</w:t>
      </w:r>
      <w:r w:rsidRPr="001A4F9F">
        <w:rPr>
          <w:rFonts w:ascii="Arial" w:eastAsia="Times New Roman" w:hAnsi="Arial" w:cs="Arial"/>
          <w:sz w:val="24"/>
          <w:szCs w:val="24"/>
          <w:lang w:eastAsia="zh-CN"/>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1F12115F"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13311C17" w14:textId="77777777" w:rsidR="001A4F9F" w:rsidRPr="001A4F9F" w:rsidRDefault="001A4F9F" w:rsidP="001A4F9F">
      <w:pPr>
        <w:spacing w:after="0" w:line="240" w:lineRule="auto"/>
        <w:ind w:firstLine="709"/>
        <w:jc w:val="both"/>
        <w:rPr>
          <w:rFonts w:ascii="Arial" w:eastAsia="Times New Roman" w:hAnsi="Arial" w:cs="Arial"/>
          <w:sz w:val="24"/>
          <w:szCs w:val="24"/>
          <w:lang w:eastAsia="ru-RU"/>
        </w:rPr>
      </w:pPr>
      <w:r w:rsidRPr="001A4F9F">
        <w:rPr>
          <w:rFonts w:ascii="Arial" w:eastAsia="Times New Roman" w:hAnsi="Arial" w:cs="Arial"/>
          <w:sz w:val="24"/>
          <w:szCs w:val="24"/>
          <w:lang w:eastAsia="ru-RU"/>
        </w:rPr>
        <w:t xml:space="preserve">3.3. </w:t>
      </w:r>
      <w:r w:rsidRPr="001A4F9F">
        <w:rPr>
          <w:rFonts w:ascii="Arial" w:eastAsia="Times New Roman" w:hAnsi="Arial" w:cs="Arial"/>
          <w:color w:val="000000"/>
          <w:sz w:val="24"/>
          <w:szCs w:val="24"/>
          <w:shd w:val="clear" w:color="auto" w:fill="FFFFFF"/>
          <w:lang w:eastAsia="ru-RU"/>
        </w:rPr>
        <w:t>Внеплановые контрольные мероприятия могут проводиться только после согласования с органами прокуратуры.</w:t>
      </w:r>
    </w:p>
    <w:p w14:paraId="5E0F6922" w14:textId="3316B392"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 xml:space="preserve">3.4. </w:t>
      </w:r>
      <w:r w:rsidRPr="001A4F9F">
        <w:rPr>
          <w:rFonts w:ascii="Arial" w:eastAsia="Times New Roman" w:hAnsi="Arial" w:cs="Arial"/>
          <w:sz w:val="24"/>
          <w:szCs w:val="24"/>
          <w:lang w:eastAsia="zh-CN"/>
        </w:rPr>
        <w:t>Контрольные мероприятия, проводимые с взаимодействием с контролируемыми лицами, осуществляются по основаниям, предусмотренным пунктами 1, 3– 5 части 1 статьи 57 Федерального закона № 248</w:t>
      </w:r>
      <w:r w:rsidR="00AD0D6A">
        <w:rPr>
          <w:rFonts w:ascii="Arial" w:eastAsia="Times New Roman" w:hAnsi="Arial" w:cs="Arial"/>
          <w:sz w:val="24"/>
          <w:szCs w:val="24"/>
          <w:lang w:eastAsia="zh-CN"/>
        </w:rPr>
        <w:t>-ФЗ</w:t>
      </w:r>
      <w:r w:rsidRPr="001A4F9F">
        <w:rPr>
          <w:rFonts w:ascii="Arial" w:eastAsia="Times New Roman" w:hAnsi="Arial" w:cs="Arial"/>
          <w:sz w:val="24"/>
          <w:szCs w:val="24"/>
          <w:lang w:eastAsia="zh-CN"/>
        </w:rPr>
        <w:t>.</w:t>
      </w:r>
    </w:p>
    <w:p w14:paraId="104121D5"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3.5. Индикаторы риска нарушения обязательных требований указаны в приложении № 1 к настоящему Положению.</w:t>
      </w:r>
    </w:p>
    <w:p w14:paraId="2DBBB21C"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ru-RU"/>
        </w:rPr>
        <w:t>Перечень индикаторов риска нарушения обязательных требований размещается на официальном сайте администрации</w:t>
      </w:r>
      <w:r w:rsidRPr="001A4F9F">
        <w:rPr>
          <w:rFonts w:ascii="Arial" w:eastAsia="Times New Roman" w:hAnsi="Arial" w:cs="Arial"/>
          <w:sz w:val="24"/>
          <w:szCs w:val="24"/>
          <w:lang w:eastAsia="ru-RU"/>
        </w:rPr>
        <w:t xml:space="preserve"> </w:t>
      </w:r>
      <w:r w:rsidRPr="001A4F9F">
        <w:rPr>
          <w:rFonts w:ascii="Arial" w:eastAsia="Times New Roman" w:hAnsi="Arial" w:cs="Arial"/>
          <w:color w:val="000000"/>
          <w:sz w:val="24"/>
          <w:szCs w:val="24"/>
          <w:lang w:eastAsia="ru-RU"/>
        </w:rPr>
        <w:t>в специальном разделе, посвященном контрольной деятельности.</w:t>
      </w:r>
    </w:p>
    <w:p w14:paraId="14ACABD3"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48745A"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о проведении контрольного мероприятия.</w:t>
      </w:r>
    </w:p>
    <w:p w14:paraId="59A46B19" w14:textId="77777777" w:rsidR="001A4F9F" w:rsidRPr="001A4F9F" w:rsidRDefault="001A4F9F" w:rsidP="001A4F9F">
      <w:pPr>
        <w:suppressAutoHyphens/>
        <w:autoSpaceDE w:val="0"/>
        <w:spacing w:after="0" w:line="240" w:lineRule="auto"/>
        <w:ind w:firstLine="709"/>
        <w:jc w:val="both"/>
        <w:rPr>
          <w:rFonts w:ascii="Arial" w:eastAsia="Times New Roman" w:hAnsi="Arial" w:cs="Arial"/>
          <w:i/>
          <w:iCs/>
          <w:color w:val="000000"/>
          <w:sz w:val="24"/>
          <w:szCs w:val="24"/>
          <w:lang w:eastAsia="zh-CN"/>
        </w:rPr>
      </w:pPr>
      <w:r w:rsidRPr="001A4F9F">
        <w:rPr>
          <w:rFonts w:ascii="Arial" w:eastAsia="Times New Roman" w:hAnsi="Arial" w:cs="Arial"/>
          <w:color w:val="000000"/>
          <w:sz w:val="24"/>
          <w:szCs w:val="24"/>
          <w:lang w:eastAsia="zh-CN"/>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1A4F9F">
        <w:rPr>
          <w:rFonts w:ascii="Arial" w:eastAsia="Times New Roman" w:hAnsi="Arial" w:cs="Arial"/>
          <w:i/>
          <w:iCs/>
          <w:color w:val="000000"/>
          <w:sz w:val="24"/>
          <w:szCs w:val="24"/>
          <w:lang w:eastAsia="zh-CN"/>
        </w:rPr>
        <w:t xml:space="preserve">, </w:t>
      </w:r>
      <w:r w:rsidRPr="001A4F9F">
        <w:rPr>
          <w:rFonts w:ascii="Arial" w:eastAsia="Times New Roman" w:hAnsi="Arial" w:cs="Arial"/>
          <w:color w:val="000000"/>
          <w:sz w:val="24"/>
          <w:szCs w:val="24"/>
          <w:shd w:val="clear" w:color="auto" w:fill="FFFFFF"/>
          <w:lang w:eastAsia="zh-CN"/>
        </w:rPr>
        <w:t>задания, содержащегося в планах работы администрации, в том числе в случаях, установленных</w:t>
      </w:r>
      <w:r w:rsidRPr="001A4F9F">
        <w:rPr>
          <w:rFonts w:ascii="Arial" w:eastAsia="Times New Roman" w:hAnsi="Arial" w:cs="Arial"/>
          <w:color w:val="000000"/>
          <w:sz w:val="24"/>
          <w:szCs w:val="24"/>
          <w:lang w:eastAsia="zh-CN"/>
        </w:rPr>
        <w:t xml:space="preserve"> Федеральным </w:t>
      </w:r>
      <w:hyperlink r:id="rId14" w:history="1">
        <w:r w:rsidRPr="001A4F9F">
          <w:rPr>
            <w:rFonts w:ascii="Arial" w:eastAsia="Times New Roman" w:hAnsi="Arial" w:cs="Arial"/>
            <w:color w:val="000000"/>
            <w:sz w:val="24"/>
            <w:szCs w:val="24"/>
            <w:lang w:eastAsia="zh-CN"/>
          </w:rPr>
          <w:t>законом</w:t>
        </w:r>
      </w:hyperlink>
      <w:r w:rsidRPr="001A4F9F">
        <w:rPr>
          <w:rFonts w:ascii="Arial" w:eastAsia="Times New Roman" w:hAnsi="Arial" w:cs="Arial"/>
          <w:color w:val="000000"/>
          <w:sz w:val="24"/>
          <w:szCs w:val="24"/>
          <w:lang w:eastAsia="zh-CN"/>
        </w:rPr>
        <w:t xml:space="preserve"> № 248-ФЗ.</w:t>
      </w:r>
    </w:p>
    <w:p w14:paraId="13AD8616" w14:textId="3A60B396"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 xml:space="preserve">3.9. Контрольные мероприятия в отношении </w:t>
      </w:r>
      <w:r w:rsidR="00AD0D6A">
        <w:rPr>
          <w:rFonts w:ascii="Arial" w:eastAsia="Times New Roman" w:hAnsi="Arial" w:cs="Arial"/>
          <w:color w:val="000000"/>
          <w:sz w:val="24"/>
          <w:szCs w:val="24"/>
          <w:lang w:eastAsia="zh-CN"/>
        </w:rPr>
        <w:t>контролируемых лиц</w:t>
      </w:r>
      <w:r w:rsidRPr="001A4F9F">
        <w:rPr>
          <w:rFonts w:ascii="Arial" w:eastAsia="Times New Roman" w:hAnsi="Arial" w:cs="Arial"/>
          <w:color w:val="000000"/>
          <w:sz w:val="24"/>
          <w:szCs w:val="24"/>
          <w:lang w:eastAsia="zh-CN"/>
        </w:rPr>
        <w:t xml:space="preserve"> проводятся должностными лицами</w:t>
      </w:r>
      <w:r w:rsidR="007A6456">
        <w:rPr>
          <w:rFonts w:ascii="Arial" w:eastAsia="Times New Roman" w:hAnsi="Arial" w:cs="Arial"/>
          <w:color w:val="000000"/>
          <w:sz w:val="24"/>
          <w:szCs w:val="24"/>
          <w:lang w:eastAsia="zh-CN"/>
        </w:rPr>
        <w:t xml:space="preserve"> по основаниям и </w:t>
      </w:r>
      <w:r w:rsidRPr="001A4F9F">
        <w:rPr>
          <w:rFonts w:ascii="Arial" w:eastAsia="Times New Roman" w:hAnsi="Arial" w:cs="Arial"/>
          <w:color w:val="000000"/>
          <w:sz w:val="24"/>
          <w:szCs w:val="24"/>
          <w:lang w:eastAsia="zh-CN"/>
        </w:rPr>
        <w:t xml:space="preserve"> в соответствии с Федеральным </w:t>
      </w:r>
      <w:hyperlink r:id="rId15" w:history="1">
        <w:r w:rsidRPr="001A4F9F">
          <w:rPr>
            <w:rFonts w:ascii="Arial" w:eastAsia="Times New Roman" w:hAnsi="Arial" w:cs="Arial"/>
            <w:color w:val="000000"/>
            <w:sz w:val="24"/>
            <w:szCs w:val="24"/>
            <w:lang w:eastAsia="zh-CN"/>
          </w:rPr>
          <w:t>законом</w:t>
        </w:r>
      </w:hyperlink>
      <w:r w:rsidRPr="001A4F9F">
        <w:rPr>
          <w:rFonts w:ascii="Arial" w:eastAsia="Times New Roman" w:hAnsi="Arial" w:cs="Arial"/>
          <w:color w:val="000000"/>
          <w:sz w:val="24"/>
          <w:szCs w:val="24"/>
          <w:lang w:eastAsia="zh-CN"/>
        </w:rPr>
        <w:t xml:space="preserve"> № 248-ФЗ.</w:t>
      </w:r>
    </w:p>
    <w:p w14:paraId="02FDB1F8" w14:textId="77777777" w:rsidR="001A4F9F" w:rsidRPr="001A4F9F" w:rsidRDefault="001A4F9F" w:rsidP="001A4F9F">
      <w:pPr>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 xml:space="preserve">3.10.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1A4F9F">
        <w:rPr>
          <w:rFonts w:ascii="Arial" w:eastAsia="Times New Roman" w:hAnsi="Arial" w:cs="Arial"/>
          <w:color w:val="000000"/>
          <w:sz w:val="24"/>
          <w:szCs w:val="24"/>
          <w:shd w:val="clear" w:color="auto" w:fill="FFFFFF"/>
          <w:lang w:eastAsia="ru-RU"/>
        </w:rPr>
        <w:t>распоряжением Правительства Российской Федерации от 19 апреля 2016 года № 724-р перечнем</w:t>
      </w:r>
      <w:r w:rsidRPr="001A4F9F">
        <w:rPr>
          <w:rFonts w:ascii="Arial" w:eastAsia="Times New Roman" w:hAnsi="Arial" w:cs="Arial"/>
          <w:color w:val="000000"/>
          <w:sz w:val="24"/>
          <w:szCs w:val="24"/>
          <w:lang w:eastAsia="ru-RU"/>
        </w:rPr>
        <w:br/>
      </w:r>
      <w:r w:rsidRPr="001A4F9F">
        <w:rPr>
          <w:rFonts w:ascii="Arial" w:eastAsia="Times New Roman" w:hAnsi="Arial" w:cs="Arial"/>
          <w:color w:val="000000"/>
          <w:sz w:val="24"/>
          <w:szCs w:val="24"/>
          <w:shd w:val="clear" w:color="auto" w:fill="FFFFFF"/>
          <w:lang w:eastAsia="ru-RU"/>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w:t>
      </w:r>
      <w:r w:rsidRPr="001A4F9F">
        <w:rPr>
          <w:rFonts w:ascii="Arial" w:eastAsia="Times New Roman" w:hAnsi="Arial" w:cs="Arial"/>
          <w:color w:val="000000"/>
          <w:sz w:val="24"/>
          <w:szCs w:val="24"/>
          <w:shd w:val="clear" w:color="auto" w:fill="FFFFFF"/>
          <w:lang w:eastAsia="ru-RU"/>
        </w:rPr>
        <w:lastRenderedPageBreak/>
        <w:t>находятся эти документы и (или) информация, а также</w:t>
      </w:r>
      <w:r w:rsidRPr="001A4F9F">
        <w:rPr>
          <w:rFonts w:ascii="Arial" w:eastAsia="Times New Roman" w:hAnsi="Arial" w:cs="Arial"/>
          <w:color w:val="000000"/>
          <w:sz w:val="24"/>
          <w:szCs w:val="24"/>
          <w:lang w:eastAsia="ru-RU"/>
        </w:rPr>
        <w:t xml:space="preserve"> </w:t>
      </w:r>
      <w:hyperlink r:id="rId16" w:history="1">
        <w:r w:rsidRPr="001A4F9F">
          <w:rPr>
            <w:rFonts w:ascii="Arial" w:eastAsia="Times New Roman" w:hAnsi="Arial" w:cs="Arial"/>
            <w:color w:val="000000"/>
            <w:sz w:val="24"/>
            <w:szCs w:val="24"/>
            <w:lang w:eastAsia="ru-RU"/>
          </w:rPr>
          <w:t>Правилами</w:t>
        </w:r>
      </w:hyperlink>
      <w:r w:rsidRPr="001A4F9F">
        <w:rPr>
          <w:rFonts w:ascii="Arial" w:eastAsia="Times New Roman" w:hAnsi="Arial" w:cs="Arial"/>
          <w:color w:val="000000"/>
          <w:sz w:val="24"/>
          <w:szCs w:val="24"/>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14:paraId="19F0E324" w14:textId="77777777" w:rsidR="00AD0D6A" w:rsidRDefault="001A4F9F" w:rsidP="00AD0D6A">
      <w:pPr>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zh-CN"/>
        </w:rPr>
        <w:t xml:space="preserve">3.11. </w:t>
      </w:r>
      <w:r w:rsidR="00AD0D6A">
        <w:rPr>
          <w:rFonts w:ascii="Arial" w:eastAsia="Times New Roman" w:hAnsi="Arial" w:cs="Arial"/>
          <w:color w:val="000000"/>
          <w:sz w:val="24"/>
          <w:szCs w:val="24"/>
          <w:lang w:eastAsia="ru-RU"/>
        </w:rPr>
        <w:t>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14:paraId="494696BF" w14:textId="77777777" w:rsidR="00AD0D6A" w:rsidRPr="003F722E" w:rsidRDefault="00AD0D6A" w:rsidP="00AD0D6A">
      <w:pPr>
        <w:spacing w:after="0" w:line="240" w:lineRule="auto"/>
        <w:ind w:firstLine="709"/>
        <w:jc w:val="both"/>
        <w:rPr>
          <w:rFonts w:ascii="Arial" w:eastAsia="Times New Roman" w:hAnsi="Arial" w:cs="Arial"/>
          <w:color w:val="000000"/>
          <w:sz w:val="24"/>
          <w:szCs w:val="24"/>
          <w:lang w:eastAsia="ru-RU"/>
        </w:rPr>
      </w:pPr>
      <w:r w:rsidRPr="003F722E">
        <w:rPr>
          <w:rFonts w:ascii="Arial" w:eastAsia="Times New Roman" w:hAnsi="Arial" w:cs="Arial"/>
          <w:color w:val="000000"/>
          <w:sz w:val="24"/>
          <w:szCs w:val="24"/>
          <w:shd w:val="clear" w:color="auto" w:fill="FFFFFF"/>
          <w:lang w:eastAsia="ru-RU"/>
        </w:rPr>
        <w:t xml:space="preserve">2) отсутствие признаков </w:t>
      </w:r>
      <w:r w:rsidRPr="003F722E">
        <w:rPr>
          <w:rFonts w:ascii="Arial" w:eastAsia="Times New Roman" w:hAnsi="Arial" w:cs="Arial"/>
          <w:color w:val="000000"/>
          <w:sz w:val="24"/>
          <w:szCs w:val="24"/>
          <w:lang w:eastAsia="ru-RU"/>
        </w:rPr>
        <w:t>явной непосредственной угрозы причинения или фактического причинения вреда (ущерба) охраняемым законом ценностям;</w:t>
      </w:r>
    </w:p>
    <w:p w14:paraId="5E5F281A" w14:textId="49BF0952" w:rsidR="001A4F9F" w:rsidRPr="001A4F9F" w:rsidRDefault="00AD0D6A" w:rsidP="00AD0D6A">
      <w:pPr>
        <w:suppressAutoHyphens/>
        <w:autoSpaceDE w:val="0"/>
        <w:spacing w:after="0" w:line="240" w:lineRule="auto"/>
        <w:ind w:firstLine="709"/>
        <w:jc w:val="both"/>
        <w:rPr>
          <w:rFonts w:ascii="Arial" w:eastAsia="Times New Roman" w:hAnsi="Arial" w:cs="Arial"/>
          <w:color w:val="000000"/>
          <w:sz w:val="24"/>
          <w:szCs w:val="24"/>
          <w:lang w:eastAsia="zh-CN"/>
        </w:rPr>
      </w:pPr>
      <w:r w:rsidRPr="003F722E">
        <w:rPr>
          <w:rFonts w:ascii="Arial" w:eastAsia="Times New Roman" w:hAnsi="Arial" w:cs="Arial"/>
          <w:color w:val="000000"/>
          <w:sz w:val="24"/>
          <w:szCs w:val="24"/>
          <w:lang w:eastAsia="ru-RU"/>
        </w:rPr>
        <w:t>3) имеются уважительные причины для отсутствия</w:t>
      </w:r>
      <w:r>
        <w:rPr>
          <w:rFonts w:ascii="Arial" w:eastAsia="Times New Roman" w:hAnsi="Arial" w:cs="Arial"/>
          <w:color w:val="000000"/>
          <w:sz w:val="24"/>
          <w:szCs w:val="24"/>
          <w:lang w:eastAsia="ru-RU"/>
        </w:rPr>
        <w:t xml:space="preserve"> индивидуального предпринимателя, гражданина, являющихся </w:t>
      </w:r>
      <w:r w:rsidRPr="003F722E">
        <w:rPr>
          <w:rFonts w:ascii="Arial" w:eastAsia="Times New Roman" w:hAnsi="Arial" w:cs="Arial"/>
          <w:color w:val="000000"/>
          <w:sz w:val="24"/>
          <w:szCs w:val="24"/>
          <w:lang w:eastAsia="ru-RU"/>
        </w:rPr>
        <w:t xml:space="preserve"> контролируем</w:t>
      </w:r>
      <w:r>
        <w:rPr>
          <w:rFonts w:ascii="Arial" w:eastAsia="Times New Roman" w:hAnsi="Arial" w:cs="Arial"/>
          <w:color w:val="000000"/>
          <w:sz w:val="24"/>
          <w:szCs w:val="24"/>
          <w:lang w:eastAsia="ru-RU"/>
        </w:rPr>
        <w:t xml:space="preserve">ыми </w:t>
      </w:r>
      <w:r w:rsidRPr="003F722E">
        <w:rPr>
          <w:rFonts w:ascii="Arial" w:eastAsia="Times New Roman" w:hAnsi="Arial" w:cs="Arial"/>
          <w:color w:val="000000"/>
          <w:sz w:val="24"/>
          <w:szCs w:val="24"/>
          <w:lang w:eastAsia="ru-RU"/>
        </w:rPr>
        <w:t xml:space="preserve"> лица</w:t>
      </w:r>
      <w:r>
        <w:rPr>
          <w:rFonts w:ascii="Arial" w:eastAsia="Times New Roman" w:hAnsi="Arial" w:cs="Arial"/>
          <w:color w:val="000000"/>
          <w:sz w:val="24"/>
          <w:szCs w:val="24"/>
          <w:lang w:eastAsia="ru-RU"/>
        </w:rPr>
        <w:t>ми</w:t>
      </w:r>
      <w:r w:rsidRPr="003F722E">
        <w:rPr>
          <w:rFonts w:ascii="Arial" w:eastAsia="Times New Roman" w:hAnsi="Arial" w:cs="Arial"/>
          <w:color w:val="000000"/>
          <w:sz w:val="24"/>
          <w:szCs w:val="24"/>
          <w:lang w:eastAsia="ru-RU"/>
        </w:rPr>
        <w:t xml:space="preserve"> (болезнь</w:t>
      </w:r>
      <w:r w:rsidRPr="003F722E">
        <w:rPr>
          <w:rFonts w:ascii="Arial" w:eastAsia="Times New Roman" w:hAnsi="Arial" w:cs="Arial"/>
          <w:color w:val="000000"/>
          <w:sz w:val="24"/>
          <w:szCs w:val="24"/>
          <w:shd w:val="clear" w:color="auto" w:fill="FFFFFF"/>
          <w:lang w:eastAsia="ru-RU"/>
        </w:rPr>
        <w:t xml:space="preserve"> контролируемого лица</w:t>
      </w:r>
      <w:r w:rsidRPr="003F722E">
        <w:rPr>
          <w:rFonts w:ascii="Arial" w:eastAsia="Times New Roman" w:hAnsi="Arial" w:cs="Arial"/>
          <w:color w:val="000000"/>
          <w:sz w:val="24"/>
          <w:szCs w:val="24"/>
          <w:lang w:eastAsia="ru-RU"/>
        </w:rPr>
        <w:t>, его командировка и т.п.) при проведении</w:t>
      </w:r>
      <w:r w:rsidRPr="003F722E">
        <w:rPr>
          <w:rFonts w:ascii="Arial" w:eastAsia="Times New Roman" w:hAnsi="Arial" w:cs="Arial"/>
          <w:color w:val="000000"/>
          <w:sz w:val="24"/>
          <w:szCs w:val="24"/>
          <w:shd w:val="clear" w:color="auto" w:fill="FFFFFF"/>
          <w:lang w:eastAsia="ru-RU"/>
        </w:rPr>
        <w:t xml:space="preserve"> контрольного мероприятия</w:t>
      </w:r>
      <w:r w:rsidR="001A4F9F" w:rsidRPr="001A4F9F">
        <w:rPr>
          <w:rFonts w:ascii="Arial" w:eastAsia="Times New Roman" w:hAnsi="Arial" w:cs="Arial"/>
          <w:color w:val="000000"/>
          <w:sz w:val="24"/>
          <w:szCs w:val="24"/>
          <w:lang w:eastAsia="ru-RU"/>
        </w:rPr>
        <w:t>.</w:t>
      </w:r>
    </w:p>
    <w:p w14:paraId="03925813"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2049703A"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7" w:history="1">
        <w:r w:rsidRPr="001A4F9F">
          <w:rPr>
            <w:rFonts w:ascii="Arial" w:eastAsia="Times New Roman" w:hAnsi="Arial" w:cs="Arial"/>
            <w:color w:val="000000"/>
            <w:sz w:val="24"/>
            <w:szCs w:val="24"/>
            <w:lang w:eastAsia="zh-CN"/>
          </w:rPr>
          <w:t>частью 2 статьи 90</w:t>
        </w:r>
      </w:hyperlink>
      <w:r w:rsidRPr="001A4F9F">
        <w:rPr>
          <w:rFonts w:ascii="Arial" w:eastAsia="Times New Roman" w:hAnsi="Arial" w:cs="Arial"/>
          <w:color w:val="000000"/>
          <w:sz w:val="24"/>
          <w:szCs w:val="24"/>
          <w:lang w:eastAsia="zh-CN"/>
        </w:rPr>
        <w:t xml:space="preserve"> Федерального закона от № 248-ФЗ.</w:t>
      </w:r>
    </w:p>
    <w:p w14:paraId="3C6311B3"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3FAAD572" w14:textId="77777777" w:rsidR="001A4F9F" w:rsidRPr="001A4F9F" w:rsidRDefault="001A4F9F" w:rsidP="001A4F9F">
      <w:pPr>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lastRenderedPageBreak/>
        <w:t>3.15. Оформление акта производится на месте проведения контрольного мероприятия в день окончания проведения такого мероприятия,</w:t>
      </w:r>
      <w:r w:rsidRPr="001A4F9F">
        <w:rPr>
          <w:rFonts w:ascii="Arial" w:eastAsia="Times New Roman" w:hAnsi="Arial" w:cs="Arial"/>
          <w:color w:val="000000"/>
          <w:sz w:val="24"/>
          <w:szCs w:val="24"/>
          <w:shd w:val="clear" w:color="auto" w:fill="FFFFFF"/>
          <w:lang w:eastAsia="ru-RU"/>
        </w:rPr>
        <w:t xml:space="preserve"> если иной порядок оформления акта не установлен Правительством Российской Федерации</w:t>
      </w:r>
      <w:r w:rsidRPr="001A4F9F">
        <w:rPr>
          <w:rFonts w:ascii="Arial" w:eastAsia="Times New Roman" w:hAnsi="Arial" w:cs="Arial"/>
          <w:color w:val="000000"/>
          <w:sz w:val="24"/>
          <w:szCs w:val="24"/>
          <w:lang w:eastAsia="ru-RU"/>
        </w:rPr>
        <w:t>.</w:t>
      </w:r>
    </w:p>
    <w:p w14:paraId="17CB52F4"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6E3A1AA0"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3.16. Информация о контрольных мероприятиях размещается в Едином реестре контрольных (надзорных) мероприятий.</w:t>
      </w:r>
    </w:p>
    <w:p w14:paraId="461C70F9"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 xml:space="preserve">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1A4F9F">
        <w:rPr>
          <w:rFonts w:ascii="Arial" w:eastAsia="Times New Roman" w:hAnsi="Arial" w:cs="Arial"/>
          <w:color w:val="000000"/>
          <w:sz w:val="24"/>
          <w:szCs w:val="24"/>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1A4F9F">
        <w:rPr>
          <w:rFonts w:ascii="Arial" w:eastAsia="Times New Roman" w:hAnsi="Arial" w:cs="Arial"/>
          <w:color w:val="000000"/>
          <w:sz w:val="24"/>
          <w:szCs w:val="24"/>
          <w:lang w:eastAsia="zh-CN"/>
        </w:rPr>
        <w:t>Единый портал</w:t>
      </w:r>
      <w:r w:rsidRPr="001A4F9F">
        <w:rPr>
          <w:rFonts w:ascii="Arial" w:eastAsia="Times New Roman" w:hAnsi="Arial" w:cs="Arial"/>
          <w:color w:val="000000"/>
          <w:sz w:val="24"/>
          <w:szCs w:val="24"/>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C26DC3E"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1A4F9F">
        <w:rPr>
          <w:rFonts w:ascii="Arial" w:eastAsia="Times New Roman" w:hAnsi="Arial" w:cs="Arial"/>
          <w:color w:val="000000"/>
          <w:sz w:val="24"/>
          <w:szCs w:val="24"/>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1A4F9F">
        <w:rPr>
          <w:rFonts w:ascii="Arial" w:eastAsia="Times New Roman" w:hAnsi="Arial" w:cs="Arial"/>
          <w:color w:val="000000"/>
          <w:sz w:val="24"/>
          <w:szCs w:val="24"/>
          <w:lang w:eastAsia="zh-CN"/>
        </w:rPr>
        <w:t xml:space="preserve"> Указанный гражданин вправе направлять администрации документы на бумажном носителе.</w:t>
      </w:r>
    </w:p>
    <w:p w14:paraId="09DC23EC" w14:textId="5E710C40"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bookmarkStart w:id="9" w:name="_Hlk181437479"/>
      <w:r w:rsidRPr="001A4F9F">
        <w:rPr>
          <w:rFonts w:ascii="Arial" w:eastAsia="Times New Roman" w:hAnsi="Arial" w:cs="Arial"/>
          <w:color w:val="000000"/>
          <w:sz w:val="24"/>
          <w:szCs w:val="24"/>
          <w:lang w:eastAsia="zh-CN"/>
        </w:rPr>
        <w:t>До 31 декабря 202</w:t>
      </w:r>
      <w:r w:rsidR="00F01349">
        <w:rPr>
          <w:rFonts w:ascii="Arial" w:eastAsia="Times New Roman" w:hAnsi="Arial" w:cs="Arial"/>
          <w:color w:val="000000"/>
          <w:sz w:val="24"/>
          <w:szCs w:val="24"/>
          <w:lang w:eastAsia="zh-CN"/>
        </w:rPr>
        <w:t>5</w:t>
      </w:r>
      <w:r w:rsidRPr="001A4F9F">
        <w:rPr>
          <w:rFonts w:ascii="Arial" w:eastAsia="Times New Roman" w:hAnsi="Arial" w:cs="Arial"/>
          <w:color w:val="000000"/>
          <w:sz w:val="24"/>
          <w:szCs w:val="24"/>
          <w:lang w:eastAsia="zh-CN"/>
        </w:rPr>
        <w:t xml:space="preserve">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bookmarkEnd w:id="9"/>
    <w:p w14:paraId="5D5ACFB4"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1A4F9F">
        <w:rPr>
          <w:rFonts w:ascii="Arial" w:eastAsia="Times New Roman" w:hAnsi="Arial" w:cs="Arial"/>
          <w:color w:val="000000"/>
          <w:sz w:val="24"/>
          <w:szCs w:val="24"/>
          <w:shd w:val="clear" w:color="auto" w:fill="FFFFFF"/>
          <w:lang w:eastAsia="zh-CN"/>
        </w:rPr>
        <w:t xml:space="preserve">Федерального закона </w:t>
      </w:r>
      <w:r w:rsidRPr="001A4F9F">
        <w:rPr>
          <w:rFonts w:ascii="Arial" w:eastAsia="Times New Roman" w:hAnsi="Arial" w:cs="Arial"/>
          <w:color w:val="000000"/>
          <w:sz w:val="24"/>
          <w:szCs w:val="24"/>
          <w:lang w:eastAsia="zh-CN"/>
        </w:rPr>
        <w:t>№ 248-ФЗ и разделом 4 настоящего Положения.</w:t>
      </w:r>
    </w:p>
    <w:p w14:paraId="7FDF045A"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14:paraId="29B6FA57"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 xml:space="preserve">3.20. В случае выявления при проведении контрольного мероприятия нарушений обязательных требований контролируемым лицом администрация </w:t>
      </w:r>
      <w:r w:rsidRPr="001A4F9F">
        <w:rPr>
          <w:rFonts w:ascii="Arial" w:eastAsia="Times New Roman" w:hAnsi="Arial" w:cs="Arial"/>
          <w:color w:val="000000"/>
          <w:sz w:val="24"/>
          <w:szCs w:val="24"/>
          <w:lang w:eastAsia="zh-CN"/>
        </w:rPr>
        <w:lastRenderedPageBreak/>
        <w:t>(должностное лицо) в пределах полномочий, предусмотренных законодательством Российской Федерации, обязана:</w:t>
      </w:r>
    </w:p>
    <w:p w14:paraId="6BAEA901"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bookmarkStart w:id="10" w:name="Par318"/>
      <w:bookmarkEnd w:id="10"/>
      <w:r w:rsidRPr="001A4F9F">
        <w:rPr>
          <w:rFonts w:ascii="Arial" w:eastAsia="Times New Roman" w:hAnsi="Arial" w:cs="Arial"/>
          <w:color w:val="000000"/>
          <w:sz w:val="24"/>
          <w:szCs w:val="24"/>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6967D8E"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14:paraId="765B8387"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FD1D52B" w14:textId="77777777" w:rsidR="001A4F9F" w:rsidRPr="001A4F9F" w:rsidRDefault="001A4F9F" w:rsidP="001A4F9F">
      <w:pPr>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 xml:space="preserve">4) </w:t>
      </w:r>
      <w:r w:rsidRPr="001A4F9F">
        <w:rPr>
          <w:rFonts w:ascii="Arial" w:eastAsia="Times New Roman" w:hAnsi="Arial" w:cs="Arial"/>
          <w:color w:val="000000"/>
          <w:sz w:val="24"/>
          <w:szCs w:val="24"/>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A4F9F">
        <w:rPr>
          <w:rFonts w:ascii="Arial" w:eastAsia="Times New Roman" w:hAnsi="Arial" w:cs="Arial"/>
          <w:color w:val="000000"/>
          <w:sz w:val="24"/>
          <w:szCs w:val="24"/>
          <w:lang w:eastAsia="ru-RU"/>
        </w:rPr>
        <w:t>;</w:t>
      </w:r>
    </w:p>
    <w:p w14:paraId="1FEBA7AB"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E8C04D1"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3.21.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1A4F9F">
        <w:rPr>
          <w:rFonts w:ascii="Arial" w:eastAsia="Times New Roman" w:hAnsi="Arial" w:cs="Arial"/>
          <w:sz w:val="24"/>
          <w:szCs w:val="24"/>
          <w:lang w:eastAsia="zh-CN"/>
        </w:rPr>
        <w:t xml:space="preserve"> Иркутской области</w:t>
      </w:r>
      <w:r w:rsidRPr="001A4F9F">
        <w:rPr>
          <w:rFonts w:ascii="Arial" w:eastAsia="Times New Roman" w:hAnsi="Arial" w:cs="Arial"/>
          <w:color w:val="000000"/>
          <w:sz w:val="24"/>
          <w:szCs w:val="24"/>
          <w:lang w:eastAsia="zh-CN"/>
        </w:rPr>
        <w:t>, органами местного самоуправления, правоохранительными органами, организациями и гражданами.</w:t>
      </w:r>
    </w:p>
    <w:p w14:paraId="4CA19A85" w14:textId="77777777" w:rsidR="001A4F9F" w:rsidRDefault="001A4F9F" w:rsidP="001A4F9F">
      <w:pPr>
        <w:spacing w:after="0" w:line="240" w:lineRule="auto"/>
        <w:ind w:firstLine="709"/>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3F54D7DA" w14:textId="77777777" w:rsidR="00BB30F7" w:rsidRPr="00BB30F7" w:rsidRDefault="00BB30F7" w:rsidP="00BB30F7">
      <w:pPr>
        <w:spacing w:after="0" w:line="240" w:lineRule="auto"/>
        <w:ind w:firstLine="709"/>
        <w:jc w:val="both"/>
        <w:rPr>
          <w:rFonts w:ascii="Arial" w:eastAsia="Times New Roman" w:hAnsi="Arial" w:cs="Arial"/>
          <w:sz w:val="24"/>
          <w:szCs w:val="24"/>
          <w:lang w:eastAsia="ru-RU"/>
        </w:rPr>
      </w:pPr>
      <w:r w:rsidRPr="00BB30F7">
        <w:rPr>
          <w:rFonts w:ascii="Arial" w:eastAsia="Times New Roman" w:hAnsi="Arial" w:cs="Arial"/>
          <w:sz w:val="24"/>
          <w:szCs w:val="24"/>
          <w:lang w:eastAsia="ru-RU"/>
        </w:rPr>
        <w:t>3.22. Администрацией проводится  Обязательный профилактический визит:</w:t>
      </w:r>
    </w:p>
    <w:p w14:paraId="34E9ABE0" w14:textId="77777777" w:rsidR="00BB30F7" w:rsidRPr="00BB30F7" w:rsidRDefault="00BB30F7" w:rsidP="00BB30F7">
      <w:pPr>
        <w:spacing w:after="0" w:line="240" w:lineRule="auto"/>
        <w:ind w:firstLine="709"/>
        <w:jc w:val="both"/>
        <w:rPr>
          <w:rFonts w:ascii="Arial" w:eastAsia="Times New Roman" w:hAnsi="Arial" w:cs="Arial"/>
          <w:sz w:val="24"/>
          <w:szCs w:val="24"/>
          <w:lang w:eastAsia="ru-RU"/>
        </w:rPr>
      </w:pPr>
      <w:r w:rsidRPr="00BB30F7">
        <w:rPr>
          <w:rFonts w:ascii="Arial" w:eastAsia="Times New Roman" w:hAnsi="Arial" w:cs="Arial"/>
          <w:sz w:val="24"/>
          <w:szCs w:val="24"/>
          <w:lang w:eastAsia="ru-RU"/>
        </w:rPr>
        <w:t>1)</w:t>
      </w:r>
      <w:r w:rsidRPr="00BB30F7">
        <w:rPr>
          <w:rFonts w:ascii="Arial" w:eastAsia="Times New Roman" w:hAnsi="Arial" w:cs="Arial"/>
          <w:sz w:val="24"/>
          <w:szCs w:val="24"/>
          <w:lang w:eastAsia="ru-RU"/>
        </w:rPr>
        <w:tab/>
        <w:t>в отношении контролируемых лиц, принадлежащих им объектов контроля, отнесенных к категории высокого риска - один раз в  год. Периодичность проведения обязательных профилактических визитов среднего риска определяется согласно подпункта 3 пункта 2 статьи 25 Федерального закона № 248-ФЗ.</w:t>
      </w:r>
    </w:p>
    <w:p w14:paraId="03737683" w14:textId="77777777" w:rsidR="00BB30F7" w:rsidRPr="00BB30F7" w:rsidRDefault="00BB30F7" w:rsidP="00BB30F7">
      <w:pPr>
        <w:spacing w:after="0" w:line="240" w:lineRule="auto"/>
        <w:ind w:firstLine="709"/>
        <w:jc w:val="both"/>
        <w:rPr>
          <w:rFonts w:ascii="Arial" w:eastAsia="Times New Roman" w:hAnsi="Arial" w:cs="Arial"/>
          <w:sz w:val="24"/>
          <w:szCs w:val="24"/>
          <w:lang w:eastAsia="ru-RU"/>
        </w:rPr>
      </w:pPr>
      <w:r w:rsidRPr="00BB30F7">
        <w:rPr>
          <w:rFonts w:ascii="Arial" w:eastAsia="Times New Roman" w:hAnsi="Arial" w:cs="Arial"/>
          <w:sz w:val="24"/>
          <w:szCs w:val="24"/>
          <w:lang w:eastAsia="ru-RU"/>
        </w:rPr>
        <w:t xml:space="preserve"> Обязательные профилактические визиты  в отношении объекта контроля, отнесенного к категории низкого риска, не проводятся.</w:t>
      </w:r>
    </w:p>
    <w:p w14:paraId="7F9633A9" w14:textId="77777777" w:rsidR="00BB30F7" w:rsidRPr="00BB30F7" w:rsidRDefault="00BB30F7" w:rsidP="00BB30F7">
      <w:pPr>
        <w:spacing w:after="0" w:line="240" w:lineRule="auto"/>
        <w:ind w:firstLine="709"/>
        <w:jc w:val="both"/>
        <w:rPr>
          <w:rFonts w:ascii="Arial" w:eastAsia="Times New Roman" w:hAnsi="Arial" w:cs="Arial"/>
          <w:sz w:val="24"/>
          <w:szCs w:val="24"/>
          <w:lang w:eastAsia="ru-RU"/>
        </w:rPr>
      </w:pPr>
      <w:r w:rsidRPr="00BB30F7">
        <w:rPr>
          <w:rFonts w:ascii="Arial" w:eastAsia="Times New Roman" w:hAnsi="Arial" w:cs="Arial"/>
          <w:sz w:val="24"/>
          <w:szCs w:val="24"/>
          <w:lang w:eastAsia="ru-RU"/>
        </w:rPr>
        <w:lastRenderedPageBreak/>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отношении юридических лиц и индивидуальных предпринимателей осуществляющих деятельность в сфере: </w:t>
      </w:r>
    </w:p>
    <w:p w14:paraId="4048E3D0" w14:textId="77777777" w:rsidR="00BB30F7" w:rsidRPr="00BB30F7" w:rsidRDefault="00BB30F7" w:rsidP="00BB30F7">
      <w:pPr>
        <w:spacing w:after="0" w:line="240" w:lineRule="auto"/>
        <w:ind w:firstLine="709"/>
        <w:jc w:val="both"/>
        <w:rPr>
          <w:rFonts w:ascii="Arial" w:eastAsia="Times New Roman" w:hAnsi="Arial" w:cs="Arial"/>
          <w:sz w:val="24"/>
          <w:szCs w:val="24"/>
          <w:lang w:eastAsia="ru-RU"/>
        </w:rPr>
      </w:pPr>
      <w:r w:rsidRPr="00BB30F7">
        <w:rPr>
          <w:rFonts w:ascii="Arial" w:eastAsia="Times New Roman" w:hAnsi="Arial" w:cs="Arial"/>
          <w:sz w:val="24"/>
          <w:szCs w:val="24"/>
          <w:lang w:eastAsia="ru-RU"/>
        </w:rPr>
        <w:t>-предоставления бытовых услуг;</w:t>
      </w:r>
    </w:p>
    <w:p w14:paraId="4758817F" w14:textId="77777777" w:rsidR="00BB30F7" w:rsidRPr="00BB30F7" w:rsidRDefault="00BB30F7" w:rsidP="00BB30F7">
      <w:pPr>
        <w:spacing w:after="0" w:line="240" w:lineRule="auto"/>
        <w:ind w:firstLine="709"/>
        <w:jc w:val="both"/>
        <w:rPr>
          <w:rFonts w:ascii="Arial" w:eastAsia="Times New Roman" w:hAnsi="Arial" w:cs="Arial"/>
          <w:sz w:val="24"/>
          <w:szCs w:val="24"/>
          <w:lang w:eastAsia="ru-RU"/>
        </w:rPr>
      </w:pPr>
      <w:r w:rsidRPr="00BB30F7">
        <w:rPr>
          <w:rFonts w:ascii="Arial" w:eastAsia="Times New Roman" w:hAnsi="Arial" w:cs="Arial"/>
          <w:sz w:val="24"/>
          <w:szCs w:val="24"/>
          <w:lang w:eastAsia="ru-RU"/>
        </w:rPr>
        <w:t>-розничной и оптовой торговли;</w:t>
      </w:r>
    </w:p>
    <w:p w14:paraId="296CC44C" w14:textId="77777777" w:rsidR="00BB30F7" w:rsidRPr="00BB30F7" w:rsidRDefault="00BB30F7" w:rsidP="00BB30F7">
      <w:pPr>
        <w:spacing w:after="0" w:line="240" w:lineRule="auto"/>
        <w:ind w:firstLine="709"/>
        <w:jc w:val="both"/>
        <w:rPr>
          <w:rFonts w:ascii="Arial" w:eastAsia="Times New Roman" w:hAnsi="Arial" w:cs="Arial"/>
          <w:sz w:val="24"/>
          <w:szCs w:val="24"/>
          <w:lang w:eastAsia="ru-RU"/>
        </w:rPr>
      </w:pPr>
      <w:r w:rsidRPr="00BB30F7">
        <w:rPr>
          <w:rFonts w:ascii="Arial" w:eastAsia="Times New Roman" w:hAnsi="Arial" w:cs="Arial"/>
          <w:sz w:val="24"/>
          <w:szCs w:val="24"/>
          <w:lang w:eastAsia="ru-RU"/>
        </w:rPr>
        <w:t>-производства хлеба и хлебобулочных изделий;</w:t>
      </w:r>
    </w:p>
    <w:p w14:paraId="4CB3654F" w14:textId="77777777" w:rsidR="00BB30F7" w:rsidRPr="00BB30F7" w:rsidRDefault="00BB30F7" w:rsidP="00BB30F7">
      <w:pPr>
        <w:spacing w:after="0" w:line="240" w:lineRule="auto"/>
        <w:ind w:firstLine="709"/>
        <w:jc w:val="both"/>
        <w:rPr>
          <w:rFonts w:ascii="Arial" w:eastAsia="Times New Roman" w:hAnsi="Arial" w:cs="Arial"/>
          <w:sz w:val="24"/>
          <w:szCs w:val="24"/>
          <w:lang w:eastAsia="ru-RU"/>
        </w:rPr>
      </w:pPr>
      <w:r w:rsidRPr="00BB30F7">
        <w:rPr>
          <w:rFonts w:ascii="Arial" w:eastAsia="Times New Roman" w:hAnsi="Arial" w:cs="Arial"/>
          <w:sz w:val="24"/>
          <w:szCs w:val="24"/>
          <w:lang w:eastAsia="ru-RU"/>
        </w:rPr>
        <w:t>-производства молока и молочной продукции.</w:t>
      </w:r>
    </w:p>
    <w:p w14:paraId="19426F67" w14:textId="77777777" w:rsidR="00BB30F7" w:rsidRPr="00BB30F7" w:rsidRDefault="00BB30F7" w:rsidP="00BB30F7">
      <w:pPr>
        <w:spacing w:after="0" w:line="240" w:lineRule="auto"/>
        <w:ind w:firstLine="709"/>
        <w:jc w:val="both"/>
        <w:rPr>
          <w:rFonts w:ascii="Arial" w:eastAsia="Times New Roman" w:hAnsi="Arial" w:cs="Arial"/>
          <w:sz w:val="24"/>
          <w:szCs w:val="24"/>
          <w:lang w:eastAsia="ru-RU"/>
        </w:rPr>
      </w:pPr>
      <w:r w:rsidRPr="00BB30F7">
        <w:rPr>
          <w:rFonts w:ascii="Arial" w:eastAsia="Times New Roman" w:hAnsi="Arial" w:cs="Arial"/>
          <w:sz w:val="24"/>
          <w:szCs w:val="24"/>
          <w:lang w:eastAsia="ru-RU"/>
        </w:rPr>
        <w:t xml:space="preserve"> Обязательный профилактический визит в указанном случае проводится не позднее шести месяцев с даты представления такого уведомления;</w:t>
      </w:r>
    </w:p>
    <w:p w14:paraId="24B884E2" w14:textId="77777777" w:rsidR="00BB30F7" w:rsidRPr="00BB30F7" w:rsidRDefault="00BB30F7" w:rsidP="00BB30F7">
      <w:pPr>
        <w:spacing w:after="0" w:line="240" w:lineRule="auto"/>
        <w:ind w:firstLine="709"/>
        <w:jc w:val="both"/>
        <w:rPr>
          <w:rFonts w:ascii="Arial" w:eastAsia="Times New Roman" w:hAnsi="Arial" w:cs="Arial"/>
          <w:sz w:val="24"/>
          <w:szCs w:val="24"/>
          <w:lang w:eastAsia="ru-RU"/>
        </w:rPr>
      </w:pPr>
      <w:r w:rsidRPr="00BB30F7">
        <w:rPr>
          <w:rFonts w:ascii="Arial" w:eastAsia="Times New Roman" w:hAnsi="Arial" w:cs="Arial"/>
          <w:sz w:val="24"/>
          <w:szCs w:val="24"/>
          <w:lang w:eastAsia="ru-RU"/>
        </w:rP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14:paraId="55CE89FF" w14:textId="7B6F994E" w:rsidR="00BB30F7" w:rsidRPr="00BB30F7" w:rsidRDefault="00676700" w:rsidP="00BB30F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BB30F7" w:rsidRPr="00BB30F7">
        <w:rPr>
          <w:rFonts w:ascii="Arial" w:eastAsia="Times New Roman" w:hAnsi="Arial" w:cs="Arial"/>
          <w:sz w:val="24"/>
          <w:szCs w:val="24"/>
          <w:lang w:eastAsia="ru-RU"/>
        </w:rPr>
        <w:t>3.22.1 Обязательный профилактический визит не предусматривает отказ контролируемого лица от его проведения.</w:t>
      </w:r>
    </w:p>
    <w:p w14:paraId="6F90E8CE" w14:textId="5DB99C7D" w:rsidR="00BB30F7" w:rsidRPr="00BB30F7" w:rsidRDefault="00BB30F7" w:rsidP="00BB30F7">
      <w:pPr>
        <w:spacing w:after="0" w:line="240" w:lineRule="auto"/>
        <w:ind w:firstLine="709"/>
        <w:jc w:val="both"/>
        <w:rPr>
          <w:rFonts w:ascii="Arial" w:eastAsia="Times New Roman" w:hAnsi="Arial" w:cs="Arial"/>
          <w:sz w:val="24"/>
          <w:szCs w:val="24"/>
          <w:lang w:eastAsia="ru-RU"/>
        </w:rPr>
      </w:pPr>
      <w:r w:rsidRPr="00BB30F7">
        <w:rPr>
          <w:rFonts w:ascii="Arial" w:eastAsia="Times New Roman" w:hAnsi="Arial" w:cs="Arial"/>
          <w:sz w:val="24"/>
          <w:szCs w:val="24"/>
          <w:lang w:eastAsia="ru-RU"/>
        </w:rPr>
        <w:t xml:space="preserve"> 3.22.2.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254019A1" w14:textId="77777777" w:rsidR="00BB30F7" w:rsidRPr="00BB30F7" w:rsidRDefault="00BB30F7" w:rsidP="00BB30F7">
      <w:pPr>
        <w:spacing w:after="0" w:line="240" w:lineRule="auto"/>
        <w:ind w:firstLine="709"/>
        <w:jc w:val="both"/>
        <w:rPr>
          <w:rFonts w:ascii="Arial" w:eastAsia="Times New Roman" w:hAnsi="Arial" w:cs="Arial"/>
          <w:sz w:val="24"/>
          <w:szCs w:val="24"/>
          <w:lang w:eastAsia="ru-RU"/>
        </w:rPr>
      </w:pPr>
      <w:r w:rsidRPr="00BB30F7">
        <w:rPr>
          <w:rFonts w:ascii="Arial" w:eastAsia="Times New Roman" w:hAnsi="Arial" w:cs="Arial"/>
          <w:sz w:val="24"/>
          <w:szCs w:val="24"/>
          <w:lang w:eastAsia="ru-RU"/>
        </w:rPr>
        <w:t>3.22.3.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2723F375" w14:textId="77777777" w:rsidR="00BB30F7" w:rsidRPr="00BB30F7" w:rsidRDefault="00BB30F7" w:rsidP="00BB30F7">
      <w:pPr>
        <w:spacing w:after="0" w:line="240" w:lineRule="auto"/>
        <w:ind w:firstLine="709"/>
        <w:jc w:val="both"/>
        <w:rPr>
          <w:rFonts w:ascii="Arial" w:eastAsia="Times New Roman" w:hAnsi="Arial" w:cs="Arial"/>
          <w:sz w:val="24"/>
          <w:szCs w:val="24"/>
          <w:lang w:eastAsia="ru-RU"/>
        </w:rPr>
      </w:pPr>
      <w:r w:rsidRPr="00BB30F7">
        <w:rPr>
          <w:rFonts w:ascii="Arial" w:eastAsia="Times New Roman" w:hAnsi="Arial" w:cs="Arial"/>
          <w:sz w:val="24"/>
          <w:szCs w:val="24"/>
          <w:lang w:eastAsia="ru-RU"/>
        </w:rPr>
        <w:t>3.22.4.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Федерального закона № 248-ФЗ для контрольных (надзорных) мероприятий.</w:t>
      </w:r>
    </w:p>
    <w:p w14:paraId="293F8B4C" w14:textId="77777777" w:rsidR="00BB30F7" w:rsidRPr="00BB30F7" w:rsidRDefault="00BB30F7" w:rsidP="00BB30F7">
      <w:pPr>
        <w:spacing w:after="0" w:line="240" w:lineRule="auto"/>
        <w:ind w:firstLine="709"/>
        <w:jc w:val="both"/>
        <w:rPr>
          <w:rFonts w:ascii="Arial" w:eastAsia="Times New Roman" w:hAnsi="Arial" w:cs="Arial"/>
          <w:sz w:val="24"/>
          <w:szCs w:val="24"/>
          <w:lang w:eastAsia="ru-RU"/>
        </w:rPr>
      </w:pPr>
      <w:r w:rsidRPr="00BB30F7">
        <w:rPr>
          <w:rFonts w:ascii="Arial" w:eastAsia="Times New Roman" w:hAnsi="Arial" w:cs="Arial"/>
          <w:sz w:val="24"/>
          <w:szCs w:val="24"/>
          <w:lang w:eastAsia="ru-RU"/>
        </w:rPr>
        <w:t>3.22.5. Контролируемое лицо или его представитель знакомится с содержанием акта обязательного профилактического визита в порядке, предусмотренном статьей 88  Федерального закона № 248-ФЗ  для контрольных (надзорных) мероприятий.</w:t>
      </w:r>
    </w:p>
    <w:p w14:paraId="05CFBA81" w14:textId="77777777" w:rsidR="00BB30F7" w:rsidRPr="00BB30F7" w:rsidRDefault="00BB30F7" w:rsidP="00BB30F7">
      <w:pPr>
        <w:spacing w:after="0" w:line="240" w:lineRule="auto"/>
        <w:ind w:firstLine="709"/>
        <w:jc w:val="both"/>
        <w:rPr>
          <w:rFonts w:ascii="Arial" w:eastAsia="Times New Roman" w:hAnsi="Arial" w:cs="Arial"/>
          <w:sz w:val="24"/>
          <w:szCs w:val="24"/>
          <w:lang w:eastAsia="ru-RU"/>
        </w:rPr>
      </w:pPr>
      <w:r w:rsidRPr="00BB30F7">
        <w:rPr>
          <w:rFonts w:ascii="Arial" w:eastAsia="Times New Roman" w:hAnsi="Arial" w:cs="Arial"/>
          <w:sz w:val="24"/>
          <w:szCs w:val="24"/>
          <w:lang w:eastAsia="ru-RU"/>
        </w:rPr>
        <w:t>3.22.6.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(надзорных) мероприятий.</w:t>
      </w:r>
    </w:p>
    <w:p w14:paraId="0D329CD1" w14:textId="77777777" w:rsidR="00BB30F7" w:rsidRPr="00BB30F7" w:rsidRDefault="00BB30F7" w:rsidP="00BB30F7">
      <w:pPr>
        <w:spacing w:after="0" w:line="240" w:lineRule="auto"/>
        <w:ind w:firstLine="709"/>
        <w:jc w:val="both"/>
        <w:rPr>
          <w:rFonts w:ascii="Arial" w:eastAsia="Times New Roman" w:hAnsi="Arial" w:cs="Arial"/>
          <w:sz w:val="24"/>
          <w:szCs w:val="24"/>
          <w:lang w:eastAsia="ru-RU"/>
        </w:rPr>
      </w:pPr>
      <w:r w:rsidRPr="00BB30F7">
        <w:rPr>
          <w:rFonts w:ascii="Arial" w:eastAsia="Times New Roman" w:hAnsi="Arial" w:cs="Arial"/>
          <w:sz w:val="24"/>
          <w:szCs w:val="24"/>
          <w:lang w:eastAsia="ru-RU"/>
        </w:rPr>
        <w:t>3.22.7.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69B6A902" w14:textId="77777777" w:rsidR="00BB30F7" w:rsidRPr="00BB30F7" w:rsidRDefault="00BB30F7" w:rsidP="00BB30F7">
      <w:pPr>
        <w:spacing w:after="0" w:line="240" w:lineRule="auto"/>
        <w:ind w:firstLine="709"/>
        <w:jc w:val="both"/>
        <w:rPr>
          <w:rFonts w:ascii="Arial" w:eastAsia="Times New Roman" w:hAnsi="Arial" w:cs="Arial"/>
          <w:sz w:val="24"/>
          <w:szCs w:val="24"/>
          <w:lang w:eastAsia="ru-RU"/>
        </w:rPr>
      </w:pPr>
      <w:r w:rsidRPr="00BB30F7">
        <w:rPr>
          <w:rFonts w:ascii="Arial" w:eastAsia="Times New Roman" w:hAnsi="Arial" w:cs="Arial"/>
          <w:sz w:val="24"/>
          <w:szCs w:val="24"/>
          <w:lang w:eastAsia="ru-RU"/>
        </w:rPr>
        <w:t>3.22.8.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Федерального закона № 248-ФЗ.</w:t>
      </w:r>
    </w:p>
    <w:p w14:paraId="0DAC6188" w14:textId="43443A4B" w:rsidR="00BB30F7" w:rsidRPr="001A4F9F" w:rsidRDefault="00BB30F7" w:rsidP="00BB30F7">
      <w:pPr>
        <w:spacing w:after="0" w:line="240" w:lineRule="auto"/>
        <w:ind w:firstLine="709"/>
        <w:jc w:val="both"/>
        <w:rPr>
          <w:rFonts w:ascii="Arial" w:eastAsia="Times New Roman" w:hAnsi="Arial" w:cs="Arial"/>
          <w:sz w:val="24"/>
          <w:szCs w:val="24"/>
          <w:lang w:eastAsia="ru-RU"/>
        </w:rPr>
      </w:pPr>
      <w:bookmarkStart w:id="11" w:name="_Hlk197426981"/>
      <w:r w:rsidRPr="00BB30F7">
        <w:rPr>
          <w:rFonts w:ascii="Arial" w:eastAsia="Times New Roman" w:hAnsi="Arial" w:cs="Arial"/>
          <w:sz w:val="24"/>
          <w:szCs w:val="24"/>
          <w:lang w:eastAsia="ru-RU"/>
        </w:rPr>
        <w:t xml:space="preserve">3.22.9 </w:t>
      </w:r>
      <w:bookmarkStart w:id="12" w:name="_Hlk197426590"/>
      <w:r w:rsidR="007512D5">
        <w:rPr>
          <w:rFonts w:ascii="Arial" w:eastAsia="Times New Roman" w:hAnsi="Arial" w:cs="Arial"/>
          <w:sz w:val="24"/>
          <w:szCs w:val="24"/>
          <w:lang w:eastAsia="ru-RU"/>
        </w:rPr>
        <w:t>Обязательный п</w:t>
      </w:r>
      <w:r w:rsidRPr="00BB30F7">
        <w:rPr>
          <w:rFonts w:ascii="Arial" w:eastAsia="Times New Roman" w:hAnsi="Arial" w:cs="Arial"/>
          <w:sz w:val="24"/>
          <w:szCs w:val="24"/>
          <w:lang w:eastAsia="ru-RU"/>
        </w:rPr>
        <w:t>рофилактический визит  проводится в рамках статьи 52.</w:t>
      </w:r>
      <w:r w:rsidR="007512D5">
        <w:rPr>
          <w:rFonts w:ascii="Arial" w:eastAsia="Times New Roman" w:hAnsi="Arial" w:cs="Arial"/>
          <w:sz w:val="24"/>
          <w:szCs w:val="24"/>
          <w:lang w:eastAsia="ru-RU"/>
        </w:rPr>
        <w:t>1</w:t>
      </w:r>
      <w:r w:rsidRPr="00BB30F7">
        <w:rPr>
          <w:rFonts w:ascii="Arial" w:eastAsia="Times New Roman" w:hAnsi="Arial" w:cs="Arial"/>
          <w:sz w:val="24"/>
          <w:szCs w:val="24"/>
          <w:lang w:eastAsia="ru-RU"/>
        </w:rPr>
        <w:t xml:space="preserve"> Федерального закона 248-ФЗ.</w:t>
      </w:r>
    </w:p>
    <w:bookmarkEnd w:id="11"/>
    <w:bookmarkEnd w:id="12"/>
    <w:p w14:paraId="6EB1BCED" w14:textId="77777777" w:rsidR="001A4F9F" w:rsidRP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p>
    <w:p w14:paraId="33A9BD6B" w14:textId="77777777" w:rsidR="001A4F9F" w:rsidRPr="001A4F9F"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r w:rsidRPr="001A4F9F">
        <w:rPr>
          <w:rFonts w:ascii="Arial" w:eastAsia="Times New Roman" w:hAnsi="Arial" w:cs="Arial"/>
          <w:b/>
          <w:bCs/>
          <w:color w:val="000000"/>
          <w:sz w:val="24"/>
          <w:szCs w:val="24"/>
          <w:lang w:eastAsia="zh-CN"/>
        </w:rPr>
        <w:lastRenderedPageBreak/>
        <w:t>Раздел 4. Обжалование решений администрации, действий (бездействия) должностных лиц</w:t>
      </w:r>
    </w:p>
    <w:p w14:paraId="11D48C50" w14:textId="77777777" w:rsidR="001A4F9F" w:rsidRPr="001A4F9F"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p>
    <w:p w14:paraId="221795C2" w14:textId="77777777" w:rsid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14:paraId="1426116B" w14:textId="77777777" w:rsidR="00422722" w:rsidRPr="00906A22" w:rsidRDefault="00422722" w:rsidP="00422722">
      <w:pPr>
        <w:suppressAutoHyphens/>
        <w:autoSpaceDE w:val="0"/>
        <w:spacing w:after="0" w:line="240" w:lineRule="auto"/>
        <w:ind w:firstLine="709"/>
        <w:jc w:val="both"/>
        <w:rPr>
          <w:rFonts w:ascii="Arial" w:eastAsia="Times New Roman" w:hAnsi="Arial" w:cs="Arial"/>
          <w:color w:val="000000"/>
          <w:sz w:val="24"/>
          <w:szCs w:val="24"/>
          <w:lang w:eastAsia="zh-CN"/>
        </w:rPr>
      </w:pPr>
      <w:r w:rsidRPr="00906A22">
        <w:rPr>
          <w:rFonts w:ascii="Arial" w:eastAsia="Times New Roman" w:hAnsi="Arial" w:cs="Arial"/>
          <w:color w:val="000000"/>
          <w:sz w:val="24"/>
          <w:szCs w:val="24"/>
          <w:lang w:eastAsia="zh-CN"/>
        </w:rPr>
        <w:t>4.2.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14:paraId="1376F15E" w14:textId="77777777" w:rsidR="00422722" w:rsidRPr="00160D25" w:rsidRDefault="00422722" w:rsidP="00422722">
      <w:pPr>
        <w:suppressAutoHyphens/>
        <w:autoSpaceDE w:val="0"/>
        <w:spacing w:after="0" w:line="240" w:lineRule="auto"/>
        <w:ind w:firstLine="709"/>
        <w:jc w:val="both"/>
        <w:rPr>
          <w:rFonts w:ascii="Arial" w:eastAsia="Times New Roman" w:hAnsi="Arial" w:cs="Arial"/>
          <w:color w:val="000000"/>
          <w:sz w:val="24"/>
          <w:szCs w:val="24"/>
          <w:lang w:eastAsia="zh-CN"/>
        </w:rPr>
      </w:pPr>
      <w:r w:rsidRPr="00160D25">
        <w:rPr>
          <w:rFonts w:ascii="Arial" w:eastAsia="Times New Roman" w:hAnsi="Arial" w:cs="Arial"/>
          <w:color w:val="000000"/>
          <w:sz w:val="24"/>
          <w:szCs w:val="24"/>
          <w:lang w:eastAsia="ru-RU"/>
        </w:rPr>
        <w:t>1) решений о проведении контрольных (надзорных) мероприятий и обязательных профилактических визитов;</w:t>
      </w:r>
    </w:p>
    <w:p w14:paraId="55165F2A" w14:textId="77777777" w:rsidR="00422722" w:rsidRPr="00160D25" w:rsidRDefault="00422722" w:rsidP="00422722">
      <w:pPr>
        <w:spacing w:after="0" w:line="240" w:lineRule="auto"/>
        <w:jc w:val="both"/>
        <w:rPr>
          <w:rFonts w:ascii="Arial" w:eastAsia="Times New Roman" w:hAnsi="Arial" w:cs="Arial"/>
          <w:sz w:val="24"/>
          <w:szCs w:val="24"/>
          <w:lang w:eastAsia="ru-RU"/>
        </w:rPr>
      </w:pPr>
      <w:r w:rsidRPr="00906A22">
        <w:rPr>
          <w:rFonts w:ascii="Arial" w:eastAsia="Times New Roman" w:hAnsi="Arial" w:cs="Arial"/>
          <w:sz w:val="24"/>
          <w:szCs w:val="24"/>
          <w:lang w:eastAsia="ru-RU"/>
        </w:rPr>
        <w:t xml:space="preserve">            </w:t>
      </w:r>
      <w:r w:rsidRPr="00160D25">
        <w:rPr>
          <w:rFonts w:ascii="Arial" w:eastAsia="Times New Roman" w:hAnsi="Arial" w:cs="Arial"/>
          <w:sz w:val="24"/>
          <w:szCs w:val="24"/>
          <w:lang w:eastAsia="ru-RU"/>
        </w:rPr>
        <w:t>2) актов контрольных (надзорных) мероприятий и обязательных профилактических визитов, предписаний об устранении выявленных нарушений;</w:t>
      </w:r>
    </w:p>
    <w:p w14:paraId="564DBB0D" w14:textId="77777777" w:rsidR="00422722" w:rsidRPr="00906A22" w:rsidRDefault="00422722" w:rsidP="00422722">
      <w:pPr>
        <w:spacing w:after="0" w:line="240" w:lineRule="auto"/>
        <w:jc w:val="both"/>
        <w:rPr>
          <w:rFonts w:ascii="Arial" w:eastAsia="Times New Roman" w:hAnsi="Arial" w:cs="Arial"/>
          <w:sz w:val="24"/>
          <w:szCs w:val="24"/>
          <w:lang w:eastAsia="ru-RU"/>
        </w:rPr>
      </w:pPr>
      <w:r w:rsidRPr="00906A22">
        <w:rPr>
          <w:rFonts w:ascii="Arial" w:eastAsia="Times New Roman" w:hAnsi="Arial" w:cs="Arial"/>
          <w:sz w:val="24"/>
          <w:szCs w:val="24"/>
          <w:lang w:eastAsia="ru-RU"/>
        </w:rPr>
        <w:t xml:space="preserve">            </w:t>
      </w:r>
      <w:r w:rsidRPr="00160D25">
        <w:rPr>
          <w:rFonts w:ascii="Arial" w:eastAsia="Times New Roman" w:hAnsi="Arial" w:cs="Arial"/>
          <w:sz w:val="24"/>
          <w:szCs w:val="24"/>
          <w:lang w:eastAsia="ru-RU"/>
        </w:rP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14:paraId="7F0DD808" w14:textId="77777777" w:rsidR="00422722" w:rsidRPr="00906A22" w:rsidRDefault="00422722" w:rsidP="00422722">
      <w:pPr>
        <w:spacing w:after="0" w:line="240" w:lineRule="auto"/>
        <w:jc w:val="both"/>
        <w:rPr>
          <w:rFonts w:ascii="Arial" w:eastAsia="Times New Roman" w:hAnsi="Arial" w:cs="Arial"/>
          <w:sz w:val="24"/>
          <w:szCs w:val="24"/>
          <w:lang w:eastAsia="ru-RU"/>
        </w:rPr>
      </w:pPr>
      <w:r w:rsidRPr="00906A22">
        <w:rPr>
          <w:rFonts w:ascii="Arial" w:eastAsia="Times New Roman" w:hAnsi="Arial" w:cs="Arial"/>
          <w:sz w:val="24"/>
          <w:szCs w:val="24"/>
          <w:lang w:eastAsia="ru-RU"/>
        </w:rPr>
        <w:t xml:space="preserve">           </w:t>
      </w:r>
      <w:r w:rsidRPr="00160D25">
        <w:rPr>
          <w:rFonts w:ascii="Arial" w:eastAsia="Times New Roman" w:hAnsi="Arial" w:cs="Arial"/>
          <w:color w:val="000000"/>
          <w:sz w:val="24"/>
          <w:szCs w:val="24"/>
          <w:lang w:eastAsia="ru-RU"/>
        </w:rPr>
        <w:t>4) решений об отнесении объектов контроля к соответствующей категории риска;</w:t>
      </w:r>
    </w:p>
    <w:p w14:paraId="5125A3D7" w14:textId="77777777" w:rsidR="00422722" w:rsidRPr="00906A22" w:rsidRDefault="00422722" w:rsidP="00422722">
      <w:pPr>
        <w:spacing w:after="0" w:line="240" w:lineRule="auto"/>
        <w:jc w:val="both"/>
        <w:rPr>
          <w:rFonts w:ascii="Arial" w:eastAsia="Times New Roman" w:hAnsi="Arial" w:cs="Arial"/>
          <w:sz w:val="24"/>
          <w:szCs w:val="24"/>
          <w:lang w:eastAsia="ru-RU"/>
        </w:rPr>
      </w:pPr>
      <w:r w:rsidRPr="00906A22">
        <w:rPr>
          <w:rFonts w:ascii="Arial" w:eastAsia="Times New Roman" w:hAnsi="Arial" w:cs="Arial"/>
          <w:sz w:val="24"/>
          <w:szCs w:val="24"/>
          <w:lang w:eastAsia="ru-RU"/>
        </w:rPr>
        <w:t xml:space="preserve">           </w:t>
      </w:r>
      <w:r w:rsidRPr="00160D25">
        <w:rPr>
          <w:rFonts w:ascii="Arial" w:eastAsia="Times New Roman" w:hAnsi="Arial" w:cs="Arial"/>
          <w:color w:val="000000"/>
          <w:sz w:val="24"/>
          <w:szCs w:val="24"/>
          <w:lang w:eastAsia="ru-RU"/>
        </w:rPr>
        <w:t>5) решений об отказе в проведении обязательных профилактических визитов по заявлениям контролируемых лиц;</w:t>
      </w:r>
    </w:p>
    <w:p w14:paraId="3BBA8563" w14:textId="0F49DD0E" w:rsidR="00422722" w:rsidRPr="001A4F9F" w:rsidRDefault="00422722" w:rsidP="00422722">
      <w:pPr>
        <w:suppressAutoHyphens/>
        <w:autoSpaceDE w:val="0"/>
        <w:spacing w:after="0" w:line="240" w:lineRule="auto"/>
        <w:ind w:firstLine="709"/>
        <w:jc w:val="both"/>
        <w:rPr>
          <w:rFonts w:ascii="Arial" w:eastAsia="Times New Roman" w:hAnsi="Arial" w:cs="Arial"/>
          <w:sz w:val="24"/>
          <w:szCs w:val="24"/>
          <w:lang w:eastAsia="zh-CN"/>
        </w:rPr>
      </w:pPr>
      <w:r w:rsidRPr="00906A22">
        <w:rPr>
          <w:rFonts w:ascii="Arial" w:eastAsia="Times New Roman" w:hAnsi="Arial" w:cs="Arial"/>
          <w:sz w:val="24"/>
          <w:szCs w:val="24"/>
          <w:lang w:eastAsia="ru-RU"/>
        </w:rPr>
        <w:t xml:space="preserve"> </w:t>
      </w:r>
      <w:r w:rsidRPr="00160D25">
        <w:rPr>
          <w:rFonts w:ascii="Arial" w:eastAsia="Times New Roman" w:hAnsi="Arial" w:cs="Arial"/>
          <w:color w:val="000000"/>
          <w:sz w:val="24"/>
          <w:szCs w:val="24"/>
          <w:lang w:eastAsia="ru-RU"/>
        </w:rPr>
        <w:t>6) иных решений, принимаемых контрольными (надзорными) органами по итогам профилактических и (или) контрольных (надзорных) мероприятий, предусмотренных  Федеральным законом</w:t>
      </w:r>
      <w:r w:rsidRPr="00906A22">
        <w:rPr>
          <w:rFonts w:ascii="Arial" w:eastAsia="Times New Roman" w:hAnsi="Arial" w:cs="Arial"/>
          <w:color w:val="000000"/>
          <w:sz w:val="24"/>
          <w:szCs w:val="24"/>
          <w:lang w:eastAsia="ru-RU"/>
        </w:rPr>
        <w:t xml:space="preserve"> 248-ФЗ</w:t>
      </w:r>
      <w:r w:rsidRPr="00160D25">
        <w:rPr>
          <w:rFonts w:ascii="Arial" w:eastAsia="Times New Roman" w:hAnsi="Arial" w:cs="Arial"/>
          <w:color w:val="000000"/>
          <w:sz w:val="24"/>
          <w:szCs w:val="24"/>
          <w:lang w:eastAsia="ru-RU"/>
        </w:rPr>
        <w:t>, в отношении контролируемых лиц или объектов контроля.</w:t>
      </w:r>
    </w:p>
    <w:p w14:paraId="114C8E42"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1A4F9F">
        <w:rPr>
          <w:rFonts w:ascii="Arial" w:eastAsia="Times New Roman" w:hAnsi="Arial" w:cs="Arial"/>
          <w:color w:val="000000"/>
          <w:sz w:val="24"/>
          <w:szCs w:val="24"/>
          <w:shd w:val="clear" w:color="auto" w:fill="FFFFFF"/>
          <w:lang w:eastAsia="zh-CN"/>
        </w:rPr>
        <w:t xml:space="preserve"> и (или) регионального портала государственных и муниципальных услуг</w:t>
      </w:r>
      <w:r w:rsidRPr="001A4F9F">
        <w:rPr>
          <w:rFonts w:ascii="Arial" w:eastAsia="Times New Roman" w:hAnsi="Arial" w:cs="Arial"/>
          <w:color w:val="000000"/>
          <w:sz w:val="24"/>
          <w:szCs w:val="24"/>
          <w:lang w:eastAsia="zh-CN"/>
        </w:rPr>
        <w:t>.</w:t>
      </w:r>
    </w:p>
    <w:p w14:paraId="40FA34B8" w14:textId="77777777" w:rsidR="001A4F9F" w:rsidRPr="001A4F9F" w:rsidRDefault="001A4F9F" w:rsidP="001A4F9F">
      <w:pPr>
        <w:spacing w:after="0" w:line="240" w:lineRule="auto"/>
        <w:ind w:firstLine="720"/>
        <w:jc w:val="both"/>
        <w:rPr>
          <w:rFonts w:ascii="Arial" w:eastAsia="Times New Roman" w:hAnsi="Arial" w:cs="Arial"/>
          <w:color w:val="000000"/>
          <w:sz w:val="24"/>
          <w:szCs w:val="24"/>
          <w:lang w:eastAsia="ru-RU"/>
        </w:rPr>
      </w:pPr>
      <w:r w:rsidRPr="001A4F9F">
        <w:rPr>
          <w:rFonts w:ascii="Arial" w:eastAsia="Times New Roman" w:hAnsi="Arial" w:cs="Arial"/>
          <w:color w:val="000000"/>
          <w:sz w:val="24"/>
          <w:szCs w:val="24"/>
          <w:lang w:eastAsia="ru-RU"/>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sidRPr="001A4F9F">
        <w:rPr>
          <w:rFonts w:ascii="Arial" w:eastAsia="Times New Roman" w:hAnsi="Arial" w:cs="Arial"/>
          <w:i/>
          <w:iCs/>
          <w:color w:val="000000"/>
          <w:sz w:val="24"/>
          <w:szCs w:val="24"/>
          <w:lang w:eastAsia="ru-RU"/>
        </w:rPr>
        <w:t xml:space="preserve"> </w:t>
      </w:r>
      <w:r w:rsidRPr="001A4F9F">
        <w:rPr>
          <w:rFonts w:ascii="Arial" w:eastAsia="Times New Roman" w:hAnsi="Arial" w:cs="Arial"/>
          <w:color w:val="000000"/>
          <w:sz w:val="24"/>
          <w:szCs w:val="24"/>
          <w:lang w:eastAsia="ru-RU"/>
        </w:rPr>
        <w:t>с предварительным информированием главы о наличии в</w:t>
      </w:r>
      <w:r w:rsidRPr="001A4F9F">
        <w:rPr>
          <w:rFonts w:ascii="Arial" w:eastAsia="Times New Roman" w:hAnsi="Arial" w:cs="Arial"/>
          <w:i/>
          <w:iCs/>
          <w:color w:val="000000"/>
          <w:sz w:val="24"/>
          <w:szCs w:val="24"/>
          <w:lang w:eastAsia="ru-RU"/>
        </w:rPr>
        <w:t xml:space="preserve"> </w:t>
      </w:r>
      <w:r w:rsidRPr="001A4F9F">
        <w:rPr>
          <w:rFonts w:ascii="Arial" w:eastAsia="Times New Roman" w:hAnsi="Arial" w:cs="Arial"/>
          <w:color w:val="000000"/>
          <w:sz w:val="24"/>
          <w:szCs w:val="24"/>
          <w:lang w:eastAsia="ru-RU"/>
        </w:rPr>
        <w:t>жалобе (документах) сведений, составляющих государственную или иную охраняемую законом тайну.</w:t>
      </w:r>
    </w:p>
    <w:p w14:paraId="79EE1226" w14:textId="6F9B5709" w:rsidR="00422722" w:rsidRDefault="001A4F9F" w:rsidP="00612893">
      <w:pPr>
        <w:suppressAutoHyphens/>
        <w:autoSpaceDE w:val="0"/>
        <w:spacing w:after="0" w:line="240" w:lineRule="auto"/>
        <w:ind w:firstLine="709"/>
        <w:jc w:val="both"/>
        <w:rPr>
          <w:rFonts w:ascii="Arial" w:eastAsia="Times New Roman" w:hAnsi="Arial" w:cs="Arial"/>
          <w:color w:val="000000"/>
          <w:sz w:val="24"/>
          <w:szCs w:val="24"/>
          <w:lang w:eastAsia="zh-CN"/>
        </w:rPr>
      </w:pPr>
      <w:bookmarkStart w:id="13" w:name="_Hlk197438018"/>
      <w:r w:rsidRPr="001A4F9F">
        <w:rPr>
          <w:rFonts w:ascii="Arial" w:eastAsia="Times New Roman" w:hAnsi="Arial" w:cs="Arial"/>
          <w:color w:val="000000"/>
          <w:sz w:val="24"/>
          <w:szCs w:val="24"/>
          <w:lang w:eastAsia="zh-CN"/>
        </w:rPr>
        <w:t>4.4. Жалоба на решение администрации, действия (бездействие) должностных лиц рассматривается Главой.</w:t>
      </w:r>
    </w:p>
    <w:p w14:paraId="20E281FC" w14:textId="6234B884" w:rsidR="00995C65" w:rsidRPr="00995C65" w:rsidRDefault="00995C65" w:rsidP="00612893">
      <w:pPr>
        <w:suppressAutoHyphens/>
        <w:autoSpaceDE w:val="0"/>
        <w:spacing w:after="0" w:line="240" w:lineRule="auto"/>
        <w:ind w:firstLine="709"/>
        <w:jc w:val="both"/>
        <w:rPr>
          <w:rFonts w:ascii="Arial" w:eastAsia="Times New Roman" w:hAnsi="Arial" w:cs="Arial"/>
          <w:color w:val="000000"/>
          <w:sz w:val="24"/>
          <w:szCs w:val="24"/>
          <w:lang w:eastAsia="zh-CN"/>
        </w:rPr>
      </w:pPr>
      <w:r w:rsidRPr="00995C65">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Ж</w:t>
      </w:r>
      <w:r w:rsidRPr="00995C65">
        <w:rPr>
          <w:rFonts w:ascii="Arial" w:hAnsi="Arial" w:cs="Arial"/>
          <w:color w:val="000000"/>
          <w:sz w:val="24"/>
          <w:szCs w:val="24"/>
          <w:shd w:val="clear" w:color="auto" w:fill="FFFFFF"/>
        </w:rPr>
        <w:t>алоба на решения, действия (бездействие) руководителя контрольного (надзорного) органа рассматривается руководителем контрольного (надзорного) органа</w:t>
      </w:r>
      <w:r>
        <w:rPr>
          <w:rFonts w:ascii="Arial" w:hAnsi="Arial" w:cs="Arial"/>
          <w:color w:val="000000"/>
          <w:sz w:val="24"/>
          <w:szCs w:val="24"/>
          <w:shd w:val="clear" w:color="auto" w:fill="FFFFFF"/>
        </w:rPr>
        <w:t>.</w:t>
      </w:r>
      <w:r w:rsidRPr="00995C65">
        <w:rPr>
          <w:rFonts w:ascii="Arial" w:hAnsi="Arial" w:cs="Arial"/>
          <w:color w:val="000000"/>
          <w:sz w:val="24"/>
          <w:szCs w:val="24"/>
          <w:shd w:val="clear" w:color="auto" w:fill="FFFFFF"/>
        </w:rPr>
        <w:t> </w:t>
      </w:r>
    </w:p>
    <w:bookmarkEnd w:id="13"/>
    <w:p w14:paraId="040B005A"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4.5.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5192289"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14:paraId="204EB132" w14:textId="77777777" w:rsidR="001A4F9F" w:rsidRPr="001A4F9F"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05F09353" w14:textId="77777777" w:rsidR="001A4F9F"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08AB9913" w14:textId="753A7BD5" w:rsidR="0046582F" w:rsidRPr="0046582F" w:rsidRDefault="0046582F" w:rsidP="0046582F">
      <w:pPr>
        <w:pStyle w:val="dt-p"/>
        <w:shd w:val="clear" w:color="auto" w:fill="FFFFFF"/>
        <w:spacing w:before="0" w:beforeAutospacing="0" w:after="0" w:afterAutospacing="0"/>
        <w:jc w:val="both"/>
        <w:textAlignment w:val="baseline"/>
        <w:rPr>
          <w:rFonts w:ascii="Arial" w:hAnsi="Arial" w:cs="Arial"/>
          <w:color w:val="000000"/>
        </w:rPr>
      </w:pPr>
      <w:r>
        <w:rPr>
          <w:rFonts w:ascii="Arial" w:hAnsi="Arial" w:cs="Arial"/>
        </w:rPr>
        <w:t xml:space="preserve">         </w:t>
      </w:r>
      <w:r w:rsidR="00422722" w:rsidRPr="00906A22">
        <w:rPr>
          <w:rFonts w:ascii="Arial" w:hAnsi="Arial" w:cs="Arial"/>
        </w:rPr>
        <w:t xml:space="preserve"> </w:t>
      </w:r>
      <w:r w:rsidRPr="0046582F">
        <w:rPr>
          <w:rFonts w:ascii="Arial" w:hAnsi="Arial" w:cs="Arial"/>
        </w:rPr>
        <w:t>4.6.</w:t>
      </w:r>
      <w:r w:rsidRPr="0046582F">
        <w:rPr>
          <w:rFonts w:ascii="Arial" w:hAnsi="Arial" w:cs="Arial"/>
          <w:color w:val="000000"/>
        </w:rPr>
        <w:t xml:space="preserve">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  </w:t>
      </w:r>
    </w:p>
    <w:p w14:paraId="4D85C564" w14:textId="3607A5FB" w:rsidR="00422722" w:rsidRDefault="0046582F" w:rsidP="0046582F">
      <w:pPr>
        <w:suppressAutoHyphens/>
        <w:autoSpaceDE w:val="0"/>
        <w:spacing w:after="0" w:line="240" w:lineRule="auto"/>
        <w:jc w:val="both"/>
        <w:rPr>
          <w:rFonts w:ascii="Arial" w:eastAsia="Times New Roman" w:hAnsi="Arial" w:cs="Arial"/>
          <w:sz w:val="24"/>
          <w:szCs w:val="24"/>
          <w:lang w:eastAsia="ru-RU"/>
        </w:rPr>
      </w:pPr>
      <w:r>
        <w:rPr>
          <w:rFonts w:ascii="Arial" w:hAnsi="Arial" w:cs="Arial"/>
          <w:color w:val="000000"/>
        </w:rPr>
        <w:t xml:space="preserve">           </w:t>
      </w:r>
      <w:r w:rsidRPr="00E914D6">
        <w:rPr>
          <w:rFonts w:ascii="Arial" w:eastAsia="Times New Roman" w:hAnsi="Arial" w:cs="Arial"/>
          <w:color w:val="000000"/>
          <w:sz w:val="24"/>
          <w:szCs w:val="24"/>
          <w:lang w:eastAsia="ru-RU"/>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r>
        <w:rPr>
          <w:rFonts w:ascii="Arial" w:eastAsia="Times New Roman" w:hAnsi="Arial" w:cs="Arial"/>
          <w:color w:val="000000"/>
          <w:sz w:val="24"/>
          <w:szCs w:val="24"/>
          <w:lang w:eastAsia="ru-RU"/>
        </w:rPr>
        <w:t>.</w:t>
      </w:r>
    </w:p>
    <w:p w14:paraId="478E76BD" w14:textId="239BBFD3" w:rsidR="00422722" w:rsidRPr="00612893" w:rsidRDefault="00512500" w:rsidP="00612893">
      <w:pPr>
        <w:spacing w:after="0" w:line="240" w:lineRule="auto"/>
        <w:jc w:val="both"/>
        <w:rPr>
          <w:rFonts w:ascii="Arial" w:eastAsia="Times New Roman" w:hAnsi="Arial" w:cs="Arial"/>
          <w:sz w:val="24"/>
          <w:szCs w:val="24"/>
          <w:lang w:eastAsia="ru-RU"/>
        </w:rPr>
      </w:pPr>
      <w:bookmarkStart w:id="14" w:name="_Hlk190954360"/>
      <w:r>
        <w:rPr>
          <w:rFonts w:ascii="Times New Roman" w:eastAsia="Times New Roman" w:hAnsi="Times New Roman" w:cs="Times New Roman"/>
          <w:sz w:val="24"/>
          <w:szCs w:val="24"/>
          <w:lang w:eastAsia="ru-RU"/>
        </w:rPr>
        <w:t xml:space="preserve">            </w:t>
      </w:r>
      <w:r w:rsidRPr="00612893">
        <w:rPr>
          <w:rFonts w:ascii="Arial" w:eastAsia="Times New Roman" w:hAnsi="Arial" w:cs="Arial"/>
          <w:sz w:val="24"/>
          <w:szCs w:val="24"/>
          <w:lang w:eastAsia="ru-RU"/>
        </w:rPr>
        <w:t>4.7.</w:t>
      </w:r>
      <w:r w:rsidR="00422722" w:rsidRPr="00612893">
        <w:rPr>
          <w:rFonts w:ascii="Arial" w:eastAsia="Times New Roman" w:hAnsi="Arial" w:cs="Arial"/>
          <w:sz w:val="24"/>
          <w:szCs w:val="24"/>
          <w:lang w:eastAsia="ru-RU"/>
        </w:rPr>
        <w:t xml:space="preserve"> Жалоба может содержать ходатайство о приостановлении исполнения обжалуемого решения контрольного (надзорного) органа.</w:t>
      </w:r>
    </w:p>
    <w:p w14:paraId="3DAA49EB" w14:textId="77777777" w:rsidR="00612893" w:rsidRDefault="00512500" w:rsidP="00612893">
      <w:pPr>
        <w:spacing w:after="0" w:line="240" w:lineRule="auto"/>
        <w:jc w:val="both"/>
        <w:rPr>
          <w:rFonts w:ascii="Arial" w:eastAsia="Times New Roman" w:hAnsi="Arial" w:cs="Arial"/>
          <w:sz w:val="24"/>
          <w:szCs w:val="24"/>
          <w:lang w:eastAsia="ru-RU"/>
        </w:rPr>
      </w:pPr>
      <w:bookmarkStart w:id="15" w:name="_Hlk190954523"/>
      <w:bookmarkEnd w:id="14"/>
      <w:r w:rsidRPr="00612893">
        <w:rPr>
          <w:rFonts w:ascii="Arial" w:eastAsia="Times New Roman" w:hAnsi="Arial" w:cs="Arial"/>
          <w:sz w:val="24"/>
          <w:szCs w:val="24"/>
          <w:lang w:eastAsia="ru-RU"/>
        </w:rPr>
        <w:t xml:space="preserve">            4.8.</w:t>
      </w:r>
      <w:r w:rsidR="00422722" w:rsidRPr="00612893">
        <w:rPr>
          <w:rFonts w:ascii="Arial" w:eastAsia="Times New Roman" w:hAnsi="Arial" w:cs="Arial"/>
          <w:sz w:val="24"/>
          <w:szCs w:val="24"/>
          <w:lang w:eastAsia="ru-RU"/>
        </w:rPr>
        <w:t xml:space="preserve"> </w:t>
      </w:r>
      <w:r w:rsidRPr="00612893">
        <w:rPr>
          <w:rFonts w:ascii="Arial" w:eastAsia="Times New Roman" w:hAnsi="Arial" w:cs="Arial"/>
          <w:sz w:val="24"/>
          <w:szCs w:val="24"/>
          <w:lang w:eastAsia="ru-RU"/>
        </w:rPr>
        <w:t>Администрация</w:t>
      </w:r>
      <w:r w:rsidR="00422722" w:rsidRPr="00612893">
        <w:rPr>
          <w:rFonts w:ascii="Arial" w:eastAsia="Times New Roman" w:hAnsi="Arial" w:cs="Arial"/>
          <w:sz w:val="24"/>
          <w:szCs w:val="24"/>
          <w:lang w:eastAsia="ru-RU"/>
        </w:rPr>
        <w:t xml:space="preserve"> в срок не позднее двух рабочих дней со дня регистрации жалобы принимает решение:</w:t>
      </w:r>
    </w:p>
    <w:p w14:paraId="42353DDA" w14:textId="77777777" w:rsidR="00612893" w:rsidRDefault="00612893" w:rsidP="00612893">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22722" w:rsidRPr="00612893">
        <w:rPr>
          <w:rFonts w:ascii="Arial" w:eastAsia="Times New Roman" w:hAnsi="Arial" w:cs="Arial"/>
          <w:color w:val="000000"/>
          <w:sz w:val="24"/>
          <w:szCs w:val="24"/>
          <w:lang w:eastAsia="ru-RU"/>
        </w:rPr>
        <w:t>1) о приостановлении исполнения обжалуемого решения контрольного (надзорного) органа;</w:t>
      </w:r>
    </w:p>
    <w:p w14:paraId="3057FD97" w14:textId="77777777" w:rsidR="00612893" w:rsidRDefault="00612893" w:rsidP="00612893">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22722" w:rsidRPr="00612893">
        <w:rPr>
          <w:rFonts w:ascii="Arial" w:eastAsia="Times New Roman" w:hAnsi="Arial" w:cs="Arial"/>
          <w:color w:val="000000"/>
          <w:sz w:val="24"/>
          <w:szCs w:val="24"/>
          <w:lang w:eastAsia="ru-RU"/>
        </w:rPr>
        <w:t>2) об отказе в приостановлении исполнения обжалуемого решения контрольного (надзорного) органа.</w:t>
      </w:r>
      <w:bookmarkEnd w:id="15"/>
    </w:p>
    <w:p w14:paraId="0CDF5639" w14:textId="12BB1FBD" w:rsidR="00422722" w:rsidRPr="00612893" w:rsidRDefault="00612893" w:rsidP="00612893">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512500" w:rsidRPr="00612893">
        <w:rPr>
          <w:rFonts w:ascii="Arial" w:eastAsia="Times New Roman" w:hAnsi="Arial" w:cs="Arial"/>
          <w:color w:val="000000"/>
          <w:sz w:val="24"/>
          <w:szCs w:val="24"/>
          <w:lang w:eastAsia="ru-RU"/>
        </w:rPr>
        <w:t>4.9.</w:t>
      </w:r>
      <w:r w:rsidR="00422722" w:rsidRPr="00612893">
        <w:rPr>
          <w:rFonts w:ascii="Arial" w:eastAsia="Times New Roman" w:hAnsi="Arial" w:cs="Arial"/>
          <w:color w:val="000000"/>
          <w:sz w:val="24"/>
          <w:szCs w:val="24"/>
          <w:lang w:eastAsia="ru-RU"/>
        </w:rPr>
        <w:t xml:space="preserve"> Информация о решении, указанном в  </w:t>
      </w:r>
      <w:r w:rsidR="00512500" w:rsidRPr="00612893">
        <w:rPr>
          <w:rFonts w:ascii="Arial" w:eastAsia="Times New Roman" w:hAnsi="Arial" w:cs="Arial"/>
          <w:color w:val="000000"/>
          <w:sz w:val="24"/>
          <w:szCs w:val="24"/>
          <w:lang w:eastAsia="ru-RU"/>
        </w:rPr>
        <w:t>пункте 4.8</w:t>
      </w:r>
      <w:r w:rsidR="00422722" w:rsidRPr="00612893">
        <w:rPr>
          <w:rFonts w:ascii="Arial" w:eastAsia="Times New Roman" w:hAnsi="Arial" w:cs="Arial"/>
          <w:color w:val="000000"/>
          <w:sz w:val="24"/>
          <w:szCs w:val="24"/>
          <w:lang w:eastAsia="ru-RU"/>
        </w:rPr>
        <w:t>, направляется лицу, подавшему жалобу, в течение одного рабочего дня с момента принятия решения.</w:t>
      </w:r>
    </w:p>
    <w:p w14:paraId="22D4E168" w14:textId="77777777" w:rsidR="00422722" w:rsidRPr="001A4F9F" w:rsidRDefault="00422722" w:rsidP="00612893">
      <w:pPr>
        <w:suppressAutoHyphens/>
        <w:autoSpaceDE w:val="0"/>
        <w:spacing w:after="0" w:line="240" w:lineRule="auto"/>
        <w:ind w:firstLine="709"/>
        <w:jc w:val="both"/>
        <w:rPr>
          <w:rFonts w:ascii="Arial" w:eastAsia="Times New Roman" w:hAnsi="Arial" w:cs="Arial"/>
          <w:sz w:val="24"/>
          <w:szCs w:val="24"/>
          <w:lang w:eastAsia="zh-CN"/>
        </w:rPr>
      </w:pPr>
    </w:p>
    <w:p w14:paraId="76424CD7" w14:textId="77777777" w:rsidR="001A4F9F" w:rsidRPr="001A4F9F" w:rsidRDefault="001A4F9F" w:rsidP="001A4F9F">
      <w:pPr>
        <w:suppressAutoHyphens/>
        <w:spacing w:after="0" w:line="240" w:lineRule="auto"/>
        <w:ind w:firstLine="709"/>
        <w:jc w:val="both"/>
        <w:rPr>
          <w:rFonts w:ascii="Arial" w:eastAsia="Times New Roman" w:hAnsi="Arial" w:cs="Arial"/>
          <w:color w:val="000000"/>
          <w:sz w:val="24"/>
          <w:szCs w:val="24"/>
          <w:lang w:eastAsia="zh-CN"/>
        </w:rPr>
      </w:pPr>
    </w:p>
    <w:p w14:paraId="688AC04D" w14:textId="77777777" w:rsidR="001A4F9F" w:rsidRPr="001A4F9F" w:rsidRDefault="001A4F9F" w:rsidP="001A4F9F">
      <w:pPr>
        <w:suppressAutoHyphens/>
        <w:spacing w:after="0" w:line="240" w:lineRule="auto"/>
        <w:jc w:val="center"/>
        <w:rPr>
          <w:rFonts w:ascii="Arial" w:eastAsia="Times New Roman" w:hAnsi="Arial" w:cs="Arial"/>
          <w:b/>
          <w:bCs/>
          <w:color w:val="000000"/>
          <w:sz w:val="24"/>
          <w:szCs w:val="24"/>
          <w:lang w:eastAsia="zh-CN"/>
        </w:rPr>
      </w:pPr>
      <w:r w:rsidRPr="001A4F9F">
        <w:rPr>
          <w:rFonts w:ascii="Arial" w:eastAsia="Times New Roman" w:hAnsi="Arial" w:cs="Arial"/>
          <w:b/>
          <w:bCs/>
          <w:color w:val="000000"/>
          <w:sz w:val="24"/>
          <w:szCs w:val="24"/>
          <w:lang w:eastAsia="zh-CN"/>
        </w:rPr>
        <w:t>Раздел 5. Ключевые показатели контроля в сфере благоустройства</w:t>
      </w:r>
      <w:r w:rsidRPr="001A4F9F">
        <w:rPr>
          <w:rFonts w:ascii="Arial" w:eastAsia="Times New Roman" w:hAnsi="Arial" w:cs="Arial"/>
          <w:color w:val="000000"/>
          <w:sz w:val="24"/>
          <w:szCs w:val="24"/>
          <w:lang w:eastAsia="zh-CN"/>
        </w:rPr>
        <w:t xml:space="preserve"> </w:t>
      </w:r>
      <w:r w:rsidRPr="001A4F9F">
        <w:rPr>
          <w:rFonts w:ascii="Arial" w:eastAsia="Times New Roman" w:hAnsi="Arial" w:cs="Arial"/>
          <w:b/>
          <w:bCs/>
          <w:color w:val="000000"/>
          <w:sz w:val="24"/>
          <w:szCs w:val="24"/>
          <w:lang w:eastAsia="zh-CN"/>
        </w:rPr>
        <w:t>и их целевые значения</w:t>
      </w:r>
    </w:p>
    <w:p w14:paraId="2E002EE7" w14:textId="77777777" w:rsidR="001A4F9F" w:rsidRPr="001A4F9F" w:rsidRDefault="001A4F9F" w:rsidP="001A4F9F">
      <w:pPr>
        <w:suppressAutoHyphens/>
        <w:spacing w:after="0" w:line="240" w:lineRule="auto"/>
        <w:jc w:val="center"/>
        <w:rPr>
          <w:rFonts w:ascii="Arial" w:eastAsia="Times New Roman" w:hAnsi="Arial" w:cs="Arial"/>
          <w:b/>
          <w:bCs/>
          <w:color w:val="000000"/>
          <w:sz w:val="24"/>
          <w:szCs w:val="24"/>
          <w:lang w:eastAsia="zh-CN"/>
        </w:rPr>
      </w:pPr>
    </w:p>
    <w:p w14:paraId="58142118" w14:textId="77777777" w:rsidR="001A4F9F" w:rsidRPr="001A4F9F" w:rsidRDefault="001A4F9F" w:rsidP="001A4F9F">
      <w:pPr>
        <w:suppressAutoHyphens/>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5.1.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 июля 2020 года № 248-ФЗ «О государственном контроле (надзоре) и муниципальном контроле в Российской Федерации».</w:t>
      </w:r>
    </w:p>
    <w:p w14:paraId="17467302" w14:textId="77777777" w:rsidR="001A4F9F" w:rsidRPr="001A4F9F" w:rsidRDefault="001A4F9F" w:rsidP="001A4F9F">
      <w:pPr>
        <w:suppressAutoHyphens/>
        <w:spacing w:after="0" w:line="240" w:lineRule="auto"/>
        <w:ind w:firstLine="709"/>
        <w:jc w:val="both"/>
        <w:rPr>
          <w:rFonts w:ascii="Arial" w:eastAsia="Times New Roman" w:hAnsi="Arial" w:cs="Arial"/>
          <w:sz w:val="24"/>
          <w:szCs w:val="24"/>
          <w:lang w:eastAsia="zh-CN"/>
        </w:rPr>
      </w:pPr>
      <w:r w:rsidRPr="001A4F9F">
        <w:rPr>
          <w:rFonts w:ascii="Arial" w:eastAsia="Times New Roman" w:hAnsi="Arial" w:cs="Arial"/>
          <w:color w:val="000000"/>
          <w:sz w:val="24"/>
          <w:szCs w:val="24"/>
          <w:lang w:eastAsia="zh-CN"/>
        </w:rPr>
        <w:t>5.2. Ключевые показатели вида контроля и их целевые значения, индикативные показатели для контроля в сфере благоустройства утверждаются Думой муниципального образования «Васильевск».</w:t>
      </w:r>
    </w:p>
    <w:p w14:paraId="04B6CCAD" w14:textId="77777777" w:rsidR="001A4F9F" w:rsidRPr="001A4F9F" w:rsidRDefault="001A4F9F" w:rsidP="001A4F9F">
      <w:pPr>
        <w:suppressAutoHyphens/>
        <w:autoSpaceDE w:val="0"/>
        <w:spacing w:after="0" w:line="240" w:lineRule="auto"/>
        <w:rPr>
          <w:rFonts w:ascii="Arial" w:eastAsia="Times New Roman" w:hAnsi="Arial" w:cs="Arial"/>
          <w:color w:val="000000"/>
          <w:sz w:val="24"/>
          <w:szCs w:val="24"/>
          <w:lang w:eastAsia="zh-CN"/>
        </w:rPr>
      </w:pPr>
    </w:p>
    <w:p w14:paraId="73D6BE1E" w14:textId="77777777" w:rsidR="001A4F9F" w:rsidRPr="001A4F9F" w:rsidRDefault="001A4F9F" w:rsidP="001A4F9F">
      <w:pPr>
        <w:suppressAutoHyphens/>
        <w:autoSpaceDE w:val="0"/>
        <w:spacing w:after="0" w:line="240" w:lineRule="auto"/>
        <w:rPr>
          <w:rFonts w:ascii="Arial" w:eastAsia="Times New Roman" w:hAnsi="Arial" w:cs="Arial"/>
          <w:color w:val="000000"/>
          <w:sz w:val="24"/>
          <w:szCs w:val="24"/>
          <w:lang w:eastAsia="zh-CN"/>
        </w:rPr>
      </w:pPr>
    </w:p>
    <w:p w14:paraId="10488AB9" w14:textId="77777777" w:rsidR="001A4F9F" w:rsidRPr="001A4F9F" w:rsidRDefault="001A4F9F" w:rsidP="001A4F9F">
      <w:pPr>
        <w:spacing w:after="0"/>
        <w:jc w:val="right"/>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Приложение № 1</w:t>
      </w:r>
    </w:p>
    <w:p w14:paraId="49FE9E91" w14:textId="77777777" w:rsidR="001A4F9F" w:rsidRPr="001A4F9F" w:rsidRDefault="001A4F9F" w:rsidP="001A4F9F">
      <w:pPr>
        <w:suppressAutoHyphens/>
        <w:autoSpaceDE w:val="0"/>
        <w:spacing w:after="0" w:line="240" w:lineRule="auto"/>
        <w:jc w:val="right"/>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 xml:space="preserve">к Положению о муниципальном контроле в сфере </w:t>
      </w:r>
    </w:p>
    <w:p w14:paraId="481605D4" w14:textId="77777777" w:rsidR="001A4F9F" w:rsidRPr="001A4F9F" w:rsidRDefault="001A4F9F" w:rsidP="001A4F9F">
      <w:pPr>
        <w:suppressAutoHyphens/>
        <w:autoSpaceDE w:val="0"/>
        <w:spacing w:after="0" w:line="240" w:lineRule="auto"/>
        <w:jc w:val="right"/>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благоустройства на территории муниципального образования</w:t>
      </w:r>
    </w:p>
    <w:p w14:paraId="0FEA781A" w14:textId="77777777" w:rsidR="001A4F9F" w:rsidRPr="001A4F9F" w:rsidRDefault="001A4F9F" w:rsidP="001A4F9F">
      <w:pPr>
        <w:suppressAutoHyphens/>
        <w:autoSpaceDE w:val="0"/>
        <w:spacing w:after="0" w:line="240" w:lineRule="auto"/>
        <w:jc w:val="right"/>
        <w:rPr>
          <w:rFonts w:ascii="Arial" w:eastAsia="Times New Roman" w:hAnsi="Arial" w:cs="Arial"/>
          <w:color w:val="000000"/>
          <w:sz w:val="24"/>
          <w:szCs w:val="24"/>
          <w:lang w:eastAsia="zh-CN"/>
        </w:rPr>
      </w:pPr>
      <w:r w:rsidRPr="001A4F9F">
        <w:rPr>
          <w:rFonts w:ascii="Arial" w:eastAsia="Times New Roman" w:hAnsi="Arial" w:cs="Arial"/>
          <w:color w:val="000000"/>
          <w:sz w:val="24"/>
          <w:szCs w:val="24"/>
          <w:lang w:eastAsia="zh-CN"/>
        </w:rPr>
        <w:t>«Васильевск»</w:t>
      </w:r>
    </w:p>
    <w:p w14:paraId="310E2801" w14:textId="77777777" w:rsidR="001A4F9F" w:rsidRPr="001A4F9F" w:rsidRDefault="001A4F9F" w:rsidP="001A4F9F">
      <w:pPr>
        <w:widowControl w:val="0"/>
        <w:suppressAutoHyphens/>
        <w:autoSpaceDE w:val="0"/>
        <w:spacing w:after="0" w:line="240" w:lineRule="auto"/>
        <w:jc w:val="center"/>
        <w:rPr>
          <w:rFonts w:ascii="Arial" w:eastAsia="Calibri" w:hAnsi="Arial" w:cs="Arial"/>
          <w:b/>
          <w:bCs/>
          <w:color w:val="000000"/>
          <w:sz w:val="24"/>
          <w:szCs w:val="24"/>
          <w:lang w:eastAsia="zh-CN"/>
        </w:rPr>
      </w:pPr>
    </w:p>
    <w:p w14:paraId="07218ECD" w14:textId="77777777" w:rsidR="001A4F9F" w:rsidRPr="001A4F9F" w:rsidRDefault="001A4F9F" w:rsidP="001A4F9F">
      <w:pPr>
        <w:widowControl w:val="0"/>
        <w:suppressAutoHyphens/>
        <w:autoSpaceDE w:val="0"/>
        <w:spacing w:after="0" w:line="240" w:lineRule="auto"/>
        <w:jc w:val="center"/>
        <w:rPr>
          <w:rFonts w:ascii="Arial" w:eastAsia="Calibri" w:hAnsi="Arial" w:cs="Arial"/>
          <w:b/>
          <w:bCs/>
          <w:color w:val="000000"/>
          <w:sz w:val="24"/>
          <w:szCs w:val="24"/>
          <w:lang w:eastAsia="zh-CN"/>
        </w:rPr>
      </w:pPr>
    </w:p>
    <w:p w14:paraId="2D6FF92F" w14:textId="77777777" w:rsidR="001A4F9F" w:rsidRPr="001A4F9F" w:rsidRDefault="001A4F9F" w:rsidP="001A4F9F">
      <w:pPr>
        <w:widowControl w:val="0"/>
        <w:suppressAutoHyphens/>
        <w:autoSpaceDE w:val="0"/>
        <w:spacing w:after="0" w:line="240" w:lineRule="auto"/>
        <w:jc w:val="center"/>
        <w:rPr>
          <w:rFonts w:ascii="Arial" w:eastAsia="Calibri" w:hAnsi="Arial" w:cs="Arial"/>
          <w:b/>
          <w:bCs/>
          <w:sz w:val="24"/>
          <w:szCs w:val="24"/>
          <w:lang w:eastAsia="zh-CN"/>
        </w:rPr>
      </w:pPr>
      <w:r w:rsidRPr="001A4F9F">
        <w:rPr>
          <w:rFonts w:ascii="Arial" w:eastAsia="Calibri" w:hAnsi="Arial" w:cs="Arial"/>
          <w:b/>
          <w:bCs/>
          <w:color w:val="000000"/>
          <w:sz w:val="24"/>
          <w:szCs w:val="24"/>
          <w:lang w:eastAsia="zh-CN"/>
        </w:rPr>
        <w:t>Индикаторы риска нарушения обязательных требований, используемые для определения необходимости проведения внеплановых</w:t>
      </w:r>
    </w:p>
    <w:p w14:paraId="3BB74815" w14:textId="77777777" w:rsidR="001A4F9F" w:rsidRPr="001A4F9F" w:rsidRDefault="001A4F9F" w:rsidP="001A4F9F">
      <w:pPr>
        <w:widowControl w:val="0"/>
        <w:suppressAutoHyphens/>
        <w:autoSpaceDE w:val="0"/>
        <w:spacing w:after="0" w:line="240" w:lineRule="auto"/>
        <w:jc w:val="center"/>
        <w:rPr>
          <w:rFonts w:ascii="Arial" w:eastAsia="Calibri" w:hAnsi="Arial" w:cs="Arial"/>
          <w:color w:val="000000"/>
          <w:sz w:val="24"/>
          <w:szCs w:val="24"/>
          <w:lang w:eastAsia="zh-CN"/>
        </w:rPr>
      </w:pPr>
      <w:r w:rsidRPr="001A4F9F">
        <w:rPr>
          <w:rFonts w:ascii="Arial" w:eastAsia="Calibri" w:hAnsi="Arial" w:cs="Arial"/>
          <w:b/>
          <w:bCs/>
          <w:color w:val="000000"/>
          <w:sz w:val="24"/>
          <w:szCs w:val="24"/>
          <w:lang w:eastAsia="zh-CN"/>
        </w:rPr>
        <w:t xml:space="preserve">проверок при осуществлении администрацией </w:t>
      </w:r>
    </w:p>
    <w:p w14:paraId="01551677" w14:textId="77777777" w:rsidR="001A4F9F" w:rsidRDefault="001A4F9F" w:rsidP="001A4F9F">
      <w:pPr>
        <w:widowControl w:val="0"/>
        <w:suppressAutoHyphens/>
        <w:autoSpaceDE w:val="0"/>
        <w:spacing w:after="0" w:line="240" w:lineRule="auto"/>
        <w:jc w:val="center"/>
        <w:rPr>
          <w:rFonts w:ascii="Arial" w:eastAsia="Calibri" w:hAnsi="Arial" w:cs="Arial"/>
          <w:b/>
          <w:bCs/>
          <w:color w:val="000000"/>
          <w:sz w:val="24"/>
          <w:szCs w:val="24"/>
          <w:lang w:eastAsia="zh-CN"/>
        </w:rPr>
      </w:pPr>
      <w:r w:rsidRPr="001A4F9F">
        <w:rPr>
          <w:rFonts w:ascii="Arial" w:eastAsia="Calibri" w:hAnsi="Arial" w:cs="Arial"/>
          <w:b/>
          <w:bCs/>
          <w:color w:val="000000"/>
          <w:sz w:val="24"/>
          <w:szCs w:val="24"/>
          <w:lang w:eastAsia="zh-CN"/>
        </w:rPr>
        <w:t>контроля в сфере благоустройства</w:t>
      </w:r>
    </w:p>
    <w:p w14:paraId="0CC0B35E" w14:textId="77777777" w:rsidR="00AD0D6A" w:rsidRPr="00DA40CC" w:rsidRDefault="00AD0D6A" w:rsidP="00AD0D6A">
      <w:pPr>
        <w:widowControl w:val="0"/>
        <w:suppressAutoHyphens/>
        <w:autoSpaceDE w:val="0"/>
        <w:spacing w:after="0" w:line="240" w:lineRule="auto"/>
        <w:jc w:val="center"/>
        <w:rPr>
          <w:rFonts w:ascii="Arial" w:eastAsia="Calibri" w:hAnsi="Arial" w:cs="Arial"/>
          <w:b/>
          <w:bCs/>
          <w:sz w:val="24"/>
          <w:szCs w:val="24"/>
          <w:lang w:eastAsia="zh-CN"/>
        </w:rPr>
      </w:pPr>
      <w:r>
        <w:rPr>
          <w:rFonts w:ascii="Arial" w:eastAsia="Calibri" w:hAnsi="Arial" w:cs="Arial"/>
          <w:b/>
          <w:bCs/>
          <w:color w:val="000000"/>
          <w:sz w:val="24"/>
          <w:szCs w:val="24"/>
          <w:lang w:eastAsia="zh-CN"/>
        </w:rPr>
        <w:t>«</w:t>
      </w:r>
      <w:r w:rsidRPr="00DA40CC">
        <w:rPr>
          <w:rFonts w:ascii="Arial" w:eastAsia="Calibri" w:hAnsi="Arial" w:cs="Arial"/>
          <w:b/>
          <w:bCs/>
          <w:color w:val="000000"/>
          <w:sz w:val="24"/>
          <w:szCs w:val="24"/>
          <w:lang w:eastAsia="zh-CN"/>
        </w:rPr>
        <w:t>Индикаторы риска нарушения обязательных требований, используемые для определения необходимости проведения внеплановых</w:t>
      </w:r>
    </w:p>
    <w:p w14:paraId="57ADD6EB" w14:textId="77777777" w:rsidR="00AD0D6A" w:rsidRPr="00DA40CC" w:rsidRDefault="00AD0D6A" w:rsidP="00AD0D6A">
      <w:pPr>
        <w:widowControl w:val="0"/>
        <w:suppressAutoHyphens/>
        <w:autoSpaceDE w:val="0"/>
        <w:spacing w:after="0" w:line="240" w:lineRule="auto"/>
        <w:jc w:val="center"/>
        <w:rPr>
          <w:rFonts w:ascii="Arial" w:eastAsia="Calibri" w:hAnsi="Arial" w:cs="Arial"/>
          <w:color w:val="000000"/>
          <w:sz w:val="24"/>
          <w:szCs w:val="24"/>
          <w:lang w:eastAsia="zh-CN"/>
        </w:rPr>
      </w:pPr>
      <w:r w:rsidRPr="00DA40CC">
        <w:rPr>
          <w:rFonts w:ascii="Arial" w:eastAsia="Calibri" w:hAnsi="Arial" w:cs="Arial"/>
          <w:b/>
          <w:bCs/>
          <w:color w:val="000000"/>
          <w:sz w:val="24"/>
          <w:szCs w:val="24"/>
          <w:lang w:eastAsia="zh-CN"/>
        </w:rPr>
        <w:t xml:space="preserve">проверок при осуществлении администрацией </w:t>
      </w:r>
    </w:p>
    <w:p w14:paraId="431AD0EF" w14:textId="77777777" w:rsidR="00AD0D6A" w:rsidRDefault="00AD0D6A" w:rsidP="00AD0D6A">
      <w:pPr>
        <w:widowControl w:val="0"/>
        <w:suppressAutoHyphens/>
        <w:autoSpaceDE w:val="0"/>
        <w:spacing w:after="0" w:line="240" w:lineRule="auto"/>
        <w:jc w:val="center"/>
        <w:rPr>
          <w:rFonts w:ascii="Arial" w:eastAsia="Calibri" w:hAnsi="Arial" w:cs="Arial"/>
          <w:b/>
          <w:bCs/>
          <w:color w:val="000000"/>
          <w:sz w:val="24"/>
          <w:szCs w:val="24"/>
          <w:lang w:eastAsia="zh-CN"/>
        </w:rPr>
      </w:pPr>
      <w:r w:rsidRPr="00DA40CC">
        <w:rPr>
          <w:rFonts w:ascii="Arial" w:eastAsia="Calibri" w:hAnsi="Arial" w:cs="Arial"/>
          <w:b/>
          <w:bCs/>
          <w:color w:val="000000"/>
          <w:sz w:val="24"/>
          <w:szCs w:val="24"/>
          <w:lang w:eastAsia="zh-CN"/>
        </w:rPr>
        <w:t>контроля в сфере благоустройства</w:t>
      </w:r>
    </w:p>
    <w:p w14:paraId="76CE3950" w14:textId="77777777" w:rsidR="00AD0D6A" w:rsidRPr="0030014A" w:rsidRDefault="00AD0D6A" w:rsidP="00AD0D6A">
      <w:pPr>
        <w:widowControl w:val="0"/>
        <w:suppressAutoHyphens/>
        <w:autoSpaceDE w:val="0"/>
        <w:spacing w:after="0" w:line="240" w:lineRule="auto"/>
        <w:jc w:val="center"/>
        <w:rPr>
          <w:rFonts w:ascii="Arial" w:eastAsia="Calibri" w:hAnsi="Arial" w:cs="Arial"/>
          <w:b/>
          <w:bCs/>
          <w:color w:val="000000"/>
          <w:sz w:val="24"/>
          <w:szCs w:val="24"/>
          <w:lang w:eastAsia="zh-CN"/>
        </w:rPr>
      </w:pPr>
    </w:p>
    <w:p w14:paraId="60799FC2" w14:textId="77777777" w:rsidR="00AD0D6A" w:rsidRDefault="00AD0D6A" w:rsidP="00AD0D6A">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-наличие на прилегающей территории растений, имеющих признаки карантинных, ядовитых и сорных растений;</w:t>
      </w:r>
    </w:p>
    <w:p w14:paraId="34F2AC52" w14:textId="77777777" w:rsidR="00AD0D6A" w:rsidRDefault="00AD0D6A" w:rsidP="00AD0D6A">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-наличие двух и более обращений (информаций), поступивших от граждан или организаций, органов государственной власти, органов местного </w:t>
      </w:r>
      <w:r>
        <w:rPr>
          <w:rFonts w:ascii="Arial" w:eastAsia="Times New Roman" w:hAnsi="Arial" w:cs="Arial"/>
          <w:sz w:val="24"/>
          <w:szCs w:val="24"/>
          <w:lang w:eastAsia="ru-RU"/>
        </w:rPr>
        <w:lastRenderedPageBreak/>
        <w:t>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 о самовольно нанесенных информационных материалов  (листовок, надписей, рисунков и.т.п.), имеющих отношение к хранению и распространению запрещенных наркотических веществ, непристойных  надписей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14:paraId="5CC98D45" w14:textId="77777777" w:rsidR="00AD0D6A" w:rsidRDefault="00AD0D6A" w:rsidP="00AD0D6A">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наличие двух и более обращений (информаций), поступивших от граждан или организаций,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 об угрозе падения сосулек и (или) снежных навесов с кровель зданий, строений, сооружений и с иных объектов, являющихся государственной,  муниципальной собственностью, собственностью юридических лиц;</w:t>
      </w:r>
    </w:p>
    <w:p w14:paraId="3B3D74D8" w14:textId="77777777" w:rsidR="00AD0D6A" w:rsidRDefault="00AD0D6A" w:rsidP="00AD0D6A">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-наличие двух и более обращений (информаций), поступивших от граждан или организаций,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 об ограждениях, которые могут препятствовать свободному доступу экстренных служб, а также маломобильных групп населения, к социально значимым объектам;</w:t>
      </w:r>
    </w:p>
    <w:p w14:paraId="3FB86812" w14:textId="77777777" w:rsidR="00AD0D6A" w:rsidRDefault="00AD0D6A" w:rsidP="00AD0D6A">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-поступление в администрацию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признаках несоблюдения контролируемым лицом обязательных требований, установленных Правилами благоустройства территории муниципального образования,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14:paraId="207D6012" w14:textId="77777777" w:rsidR="00AD0D6A" w:rsidRPr="0030014A" w:rsidRDefault="00AD0D6A" w:rsidP="00AD0D6A">
      <w:pPr>
        <w:shd w:val="clear" w:color="auto" w:fill="FFFFFF"/>
        <w:spacing w:after="0" w:line="240" w:lineRule="auto"/>
        <w:ind w:firstLine="709"/>
        <w:jc w:val="both"/>
        <w:rPr>
          <w:rFonts w:ascii="Arial" w:eastAsia="Times New Roman" w:hAnsi="Arial" w:cs="Arial"/>
          <w:color w:val="000000"/>
          <w:sz w:val="24"/>
          <w:szCs w:val="24"/>
          <w:lang w:eastAsia="ru-RU"/>
        </w:rPr>
      </w:pPr>
      <w:r w:rsidRPr="0030014A">
        <w:rPr>
          <w:rFonts w:ascii="Arial" w:eastAsia="Times New Roman" w:hAnsi="Arial" w:cs="Arial"/>
          <w:color w:val="000000"/>
          <w:sz w:val="24"/>
          <w:szCs w:val="24"/>
          <w:lang w:eastAsia="ru-RU"/>
        </w:rPr>
        <w:t>Основанием для проведения внеплановых контрольных мероприятий, является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04DB4ABD" w14:textId="77777777" w:rsidR="00AD0D6A" w:rsidRPr="0030014A" w:rsidRDefault="00AD0D6A" w:rsidP="00AD0D6A">
      <w:pPr>
        <w:shd w:val="clear" w:color="auto" w:fill="FFFFFF"/>
        <w:spacing w:after="0" w:line="240" w:lineRule="auto"/>
        <w:ind w:firstLine="709"/>
        <w:jc w:val="both"/>
        <w:rPr>
          <w:rFonts w:ascii="Arial" w:eastAsia="Times New Roman" w:hAnsi="Arial" w:cs="Arial"/>
          <w:color w:val="000000"/>
          <w:sz w:val="24"/>
          <w:szCs w:val="24"/>
          <w:lang w:eastAsia="ru-RU"/>
        </w:rPr>
      </w:pPr>
      <w:r w:rsidRPr="0030014A">
        <w:rPr>
          <w:rFonts w:ascii="Arial" w:eastAsia="Times New Roman" w:hAnsi="Arial" w:cs="Arial"/>
          <w:color w:val="000000"/>
          <w:sz w:val="24"/>
          <w:szCs w:val="24"/>
          <w:lang w:eastAsia="ru-RU"/>
        </w:rPr>
        <w:t>Все внеплановые контрольные мероприятия могут проводиться только после согласования с органами прокуратуры.</w:t>
      </w:r>
    </w:p>
    <w:p w14:paraId="23304A47" w14:textId="6BCEF0FA" w:rsidR="00AD0D6A" w:rsidRPr="001A4F9F" w:rsidRDefault="00AD0D6A" w:rsidP="003C3EA2">
      <w:pPr>
        <w:widowControl w:val="0"/>
        <w:suppressAutoHyphens/>
        <w:autoSpaceDE w:val="0"/>
        <w:spacing w:after="0" w:line="240" w:lineRule="auto"/>
        <w:ind w:firstLine="709"/>
        <w:jc w:val="both"/>
        <w:rPr>
          <w:rFonts w:ascii="Arial" w:eastAsia="Calibri" w:hAnsi="Arial" w:cs="Arial"/>
          <w:b/>
          <w:bCs/>
          <w:color w:val="000000"/>
          <w:sz w:val="24"/>
          <w:szCs w:val="24"/>
          <w:lang w:eastAsia="zh-CN"/>
        </w:rPr>
      </w:pPr>
      <w:r w:rsidRPr="0030014A">
        <w:rPr>
          <w:rFonts w:ascii="Arial" w:eastAsia="Times New Roman" w:hAnsi="Arial" w:cs="Arial"/>
          <w:color w:val="000000"/>
          <w:sz w:val="24"/>
          <w:szCs w:val="24"/>
          <w:lang w:eastAsia="ru-RU"/>
        </w:rPr>
        <w:t>Основанием для отказа в согласовании проведения внепланового контрольного мероприятия может быть несоответствие вида внепланового контрольного мероприятия индикаторам риска нарушения обязательных требований, установленных настоящим решением.</w:t>
      </w:r>
    </w:p>
    <w:p w14:paraId="384B75A0" w14:textId="77777777" w:rsidR="001A4F9F" w:rsidRPr="001A4F9F" w:rsidRDefault="001A4F9F" w:rsidP="00AD0D6A">
      <w:pPr>
        <w:widowControl w:val="0"/>
        <w:suppressAutoHyphens/>
        <w:autoSpaceDE w:val="0"/>
        <w:spacing w:after="0" w:line="240" w:lineRule="auto"/>
        <w:jc w:val="both"/>
        <w:rPr>
          <w:rFonts w:ascii="Arial" w:eastAsia="Calibri" w:hAnsi="Arial" w:cs="Arial"/>
          <w:b/>
          <w:bCs/>
          <w:color w:val="000000"/>
          <w:sz w:val="24"/>
          <w:szCs w:val="24"/>
          <w:lang w:eastAsia="zh-CN"/>
        </w:rPr>
      </w:pPr>
    </w:p>
    <w:p w14:paraId="2B188C17" w14:textId="77777777" w:rsidR="001A4F9F" w:rsidRPr="0075079C" w:rsidRDefault="001A4F9F" w:rsidP="001A4F9F">
      <w:pPr>
        <w:spacing w:after="0" w:line="240" w:lineRule="auto"/>
        <w:jc w:val="right"/>
        <w:rPr>
          <w:rFonts w:ascii="Arial" w:eastAsia="Times New Roman" w:hAnsi="Arial" w:cs="Arial"/>
          <w:color w:val="000000"/>
          <w:sz w:val="24"/>
          <w:szCs w:val="24"/>
          <w:lang w:eastAsia="ru-RU"/>
        </w:rPr>
      </w:pPr>
    </w:p>
    <w:sectPr w:rsidR="001A4F9F" w:rsidRPr="007507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yandex-sans">
    <w:altName w:val="Cambri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46E0F"/>
    <w:multiLevelType w:val="hybridMultilevel"/>
    <w:tmpl w:val="D8828D7E"/>
    <w:lvl w:ilvl="0" w:tplc="98CAF74E">
      <w:start w:val="1"/>
      <w:numFmt w:val="decimal"/>
      <w:lvlText w:val="%1)"/>
      <w:lvlJc w:val="left"/>
      <w:pPr>
        <w:ind w:left="1069" w:hanging="360"/>
      </w:pPr>
      <w:rPr>
        <w:rFonts w:ascii="Times New Roman" w:eastAsia="Times New Roman" w:hAnsi="Times New Roman" w:cs="Times New Roman" w:hint="default"/>
        <w:color w:val="auto"/>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AFD212D"/>
    <w:multiLevelType w:val="multilevel"/>
    <w:tmpl w:val="7E227B88"/>
    <w:lvl w:ilvl="0">
      <w:start w:val="1"/>
      <w:numFmt w:val="decimal"/>
      <w:lvlText w:val="%1."/>
      <w:lvlJc w:val="left"/>
      <w:pPr>
        <w:ind w:left="928"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16cid:durableId="1551646398">
    <w:abstractNumId w:val="1"/>
  </w:num>
  <w:num w:numId="2" w16cid:durableId="1321348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EB3"/>
    <w:rsid w:val="00037BBA"/>
    <w:rsid w:val="00060290"/>
    <w:rsid w:val="000C1586"/>
    <w:rsid w:val="000D7B8D"/>
    <w:rsid w:val="001228C4"/>
    <w:rsid w:val="00146209"/>
    <w:rsid w:val="00160D25"/>
    <w:rsid w:val="001872FD"/>
    <w:rsid w:val="00192CE6"/>
    <w:rsid w:val="001A4F9F"/>
    <w:rsid w:val="001B36DE"/>
    <w:rsid w:val="001C7AB8"/>
    <w:rsid w:val="001E1827"/>
    <w:rsid w:val="001E6C2D"/>
    <w:rsid w:val="001F46F7"/>
    <w:rsid w:val="002342BA"/>
    <w:rsid w:val="00251AAF"/>
    <w:rsid w:val="00285BFC"/>
    <w:rsid w:val="002F4B4D"/>
    <w:rsid w:val="0030014A"/>
    <w:rsid w:val="00326065"/>
    <w:rsid w:val="00396459"/>
    <w:rsid w:val="003C3EA2"/>
    <w:rsid w:val="003F71DE"/>
    <w:rsid w:val="003F722E"/>
    <w:rsid w:val="004068A5"/>
    <w:rsid w:val="00422722"/>
    <w:rsid w:val="00444908"/>
    <w:rsid w:val="004512D4"/>
    <w:rsid w:val="0046582F"/>
    <w:rsid w:val="00477440"/>
    <w:rsid w:val="00487358"/>
    <w:rsid w:val="004C499F"/>
    <w:rsid w:val="004D57E5"/>
    <w:rsid w:val="00512500"/>
    <w:rsid w:val="005A562C"/>
    <w:rsid w:val="005B51E8"/>
    <w:rsid w:val="005E5CAF"/>
    <w:rsid w:val="0060468F"/>
    <w:rsid w:val="00612893"/>
    <w:rsid w:val="006424B1"/>
    <w:rsid w:val="006469C6"/>
    <w:rsid w:val="00676700"/>
    <w:rsid w:val="006A3317"/>
    <w:rsid w:val="00713649"/>
    <w:rsid w:val="0075079C"/>
    <w:rsid w:val="007512D5"/>
    <w:rsid w:val="00790B5A"/>
    <w:rsid w:val="007A091D"/>
    <w:rsid w:val="007A6456"/>
    <w:rsid w:val="007C7D9D"/>
    <w:rsid w:val="007D4488"/>
    <w:rsid w:val="007D5BAF"/>
    <w:rsid w:val="007D66A1"/>
    <w:rsid w:val="00873267"/>
    <w:rsid w:val="00906A22"/>
    <w:rsid w:val="00942C6A"/>
    <w:rsid w:val="009455B5"/>
    <w:rsid w:val="00957279"/>
    <w:rsid w:val="00995C65"/>
    <w:rsid w:val="009A2E4C"/>
    <w:rsid w:val="009A3B90"/>
    <w:rsid w:val="009C460B"/>
    <w:rsid w:val="009D3C39"/>
    <w:rsid w:val="00A042D1"/>
    <w:rsid w:val="00A06483"/>
    <w:rsid w:val="00AA0CAB"/>
    <w:rsid w:val="00AD0D6A"/>
    <w:rsid w:val="00B25CF0"/>
    <w:rsid w:val="00B33B5D"/>
    <w:rsid w:val="00BA7905"/>
    <w:rsid w:val="00BB30F7"/>
    <w:rsid w:val="00C143B5"/>
    <w:rsid w:val="00C2055A"/>
    <w:rsid w:val="00C27A8B"/>
    <w:rsid w:val="00C5674E"/>
    <w:rsid w:val="00C93078"/>
    <w:rsid w:val="00CB4D46"/>
    <w:rsid w:val="00CF1474"/>
    <w:rsid w:val="00D026C5"/>
    <w:rsid w:val="00D63EB3"/>
    <w:rsid w:val="00DA259F"/>
    <w:rsid w:val="00DA40CC"/>
    <w:rsid w:val="00E147D4"/>
    <w:rsid w:val="00E550A7"/>
    <w:rsid w:val="00E63452"/>
    <w:rsid w:val="00E679BF"/>
    <w:rsid w:val="00E914D6"/>
    <w:rsid w:val="00ED36EC"/>
    <w:rsid w:val="00EF47A4"/>
    <w:rsid w:val="00EF7A91"/>
    <w:rsid w:val="00F01349"/>
    <w:rsid w:val="00F26EE3"/>
    <w:rsid w:val="00F501D6"/>
    <w:rsid w:val="00FE1B9A"/>
    <w:rsid w:val="00FE68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85365"/>
  <w15:chartTrackingRefBased/>
  <w15:docId w15:val="{071315C3-333E-4BE6-9D03-AABFDD9C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13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6EE3"/>
    <w:pPr>
      <w:ind w:left="720"/>
      <w:contextualSpacing/>
    </w:pPr>
  </w:style>
  <w:style w:type="paragraph" w:customStyle="1" w:styleId="ConsPlusNormal">
    <w:name w:val="ConsPlusNormal"/>
    <w:rsid w:val="006A3317"/>
    <w:pPr>
      <w:suppressAutoHyphens/>
      <w:autoSpaceDE w:val="0"/>
      <w:spacing w:after="0" w:line="240" w:lineRule="auto"/>
      <w:ind w:firstLine="720"/>
    </w:pPr>
    <w:rPr>
      <w:rFonts w:ascii="Arial" w:eastAsia="Times New Roman" w:hAnsi="Arial" w:cs="Arial"/>
      <w:sz w:val="20"/>
      <w:szCs w:val="20"/>
      <w:lang w:eastAsia="zh-CN"/>
    </w:rPr>
  </w:style>
  <w:style w:type="character" w:styleId="a4">
    <w:name w:val="Hyperlink"/>
    <w:rsid w:val="00B25CF0"/>
    <w:rPr>
      <w:color w:val="0000FF"/>
      <w:u w:val="single"/>
    </w:rPr>
  </w:style>
  <w:style w:type="paragraph" w:styleId="a5">
    <w:name w:val="Normal (Web)"/>
    <w:basedOn w:val="a"/>
    <w:uiPriority w:val="99"/>
    <w:semiHidden/>
    <w:unhideWhenUsed/>
    <w:rsid w:val="00CB4D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AA0CA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1A4F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
    <w:rsid w:val="00E914D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45832">
      <w:bodyDiv w:val="1"/>
      <w:marLeft w:val="0"/>
      <w:marRight w:val="0"/>
      <w:marTop w:val="0"/>
      <w:marBottom w:val="0"/>
      <w:divBdr>
        <w:top w:val="none" w:sz="0" w:space="0" w:color="auto"/>
        <w:left w:val="none" w:sz="0" w:space="0" w:color="auto"/>
        <w:bottom w:val="none" w:sz="0" w:space="0" w:color="auto"/>
        <w:right w:val="none" w:sz="0" w:space="0" w:color="auto"/>
      </w:divBdr>
      <w:divsChild>
        <w:div w:id="73163029">
          <w:marLeft w:val="0"/>
          <w:marRight w:val="0"/>
          <w:marTop w:val="0"/>
          <w:marBottom w:val="0"/>
          <w:divBdr>
            <w:top w:val="none" w:sz="0" w:space="0" w:color="auto"/>
            <w:left w:val="none" w:sz="0" w:space="0" w:color="auto"/>
            <w:bottom w:val="none" w:sz="0" w:space="0" w:color="auto"/>
            <w:right w:val="none" w:sz="0" w:space="0" w:color="auto"/>
          </w:divBdr>
        </w:div>
        <w:div w:id="318726858">
          <w:marLeft w:val="0"/>
          <w:marRight w:val="0"/>
          <w:marTop w:val="0"/>
          <w:marBottom w:val="0"/>
          <w:divBdr>
            <w:top w:val="none" w:sz="0" w:space="0" w:color="auto"/>
            <w:left w:val="none" w:sz="0" w:space="0" w:color="auto"/>
            <w:bottom w:val="none" w:sz="0" w:space="0" w:color="auto"/>
            <w:right w:val="none" w:sz="0" w:space="0" w:color="auto"/>
          </w:divBdr>
        </w:div>
      </w:divsChild>
    </w:div>
    <w:div w:id="109472456">
      <w:bodyDiv w:val="1"/>
      <w:marLeft w:val="0"/>
      <w:marRight w:val="0"/>
      <w:marTop w:val="0"/>
      <w:marBottom w:val="0"/>
      <w:divBdr>
        <w:top w:val="none" w:sz="0" w:space="0" w:color="auto"/>
        <w:left w:val="none" w:sz="0" w:space="0" w:color="auto"/>
        <w:bottom w:val="none" w:sz="0" w:space="0" w:color="auto"/>
        <w:right w:val="none" w:sz="0" w:space="0" w:color="auto"/>
      </w:divBdr>
    </w:div>
    <w:div w:id="561596992">
      <w:bodyDiv w:val="1"/>
      <w:marLeft w:val="0"/>
      <w:marRight w:val="0"/>
      <w:marTop w:val="0"/>
      <w:marBottom w:val="0"/>
      <w:divBdr>
        <w:top w:val="none" w:sz="0" w:space="0" w:color="auto"/>
        <w:left w:val="none" w:sz="0" w:space="0" w:color="auto"/>
        <w:bottom w:val="none" w:sz="0" w:space="0" w:color="auto"/>
        <w:right w:val="none" w:sz="0" w:space="0" w:color="auto"/>
      </w:divBdr>
    </w:div>
    <w:div w:id="722018855">
      <w:bodyDiv w:val="1"/>
      <w:marLeft w:val="0"/>
      <w:marRight w:val="0"/>
      <w:marTop w:val="0"/>
      <w:marBottom w:val="0"/>
      <w:divBdr>
        <w:top w:val="none" w:sz="0" w:space="0" w:color="auto"/>
        <w:left w:val="none" w:sz="0" w:space="0" w:color="auto"/>
        <w:bottom w:val="none" w:sz="0" w:space="0" w:color="auto"/>
        <w:right w:val="none" w:sz="0" w:space="0" w:color="auto"/>
      </w:divBdr>
    </w:div>
    <w:div w:id="1023287581">
      <w:bodyDiv w:val="1"/>
      <w:marLeft w:val="0"/>
      <w:marRight w:val="0"/>
      <w:marTop w:val="0"/>
      <w:marBottom w:val="0"/>
      <w:divBdr>
        <w:top w:val="none" w:sz="0" w:space="0" w:color="auto"/>
        <w:left w:val="none" w:sz="0" w:space="0" w:color="auto"/>
        <w:bottom w:val="none" w:sz="0" w:space="0" w:color="auto"/>
        <w:right w:val="none" w:sz="0" w:space="0" w:color="auto"/>
      </w:divBdr>
    </w:div>
    <w:div w:id="1267931045">
      <w:bodyDiv w:val="1"/>
      <w:marLeft w:val="0"/>
      <w:marRight w:val="0"/>
      <w:marTop w:val="0"/>
      <w:marBottom w:val="0"/>
      <w:divBdr>
        <w:top w:val="none" w:sz="0" w:space="0" w:color="auto"/>
        <w:left w:val="none" w:sz="0" w:space="0" w:color="auto"/>
        <w:bottom w:val="none" w:sz="0" w:space="0" w:color="auto"/>
        <w:right w:val="none" w:sz="0" w:space="0" w:color="auto"/>
      </w:divBdr>
    </w:div>
    <w:div w:id="1361707373">
      <w:bodyDiv w:val="1"/>
      <w:marLeft w:val="0"/>
      <w:marRight w:val="0"/>
      <w:marTop w:val="0"/>
      <w:marBottom w:val="0"/>
      <w:divBdr>
        <w:top w:val="none" w:sz="0" w:space="0" w:color="auto"/>
        <w:left w:val="none" w:sz="0" w:space="0" w:color="auto"/>
        <w:bottom w:val="none" w:sz="0" w:space="0" w:color="auto"/>
        <w:right w:val="none" w:sz="0" w:space="0" w:color="auto"/>
      </w:divBdr>
    </w:div>
    <w:div w:id="1977178501">
      <w:bodyDiv w:val="1"/>
      <w:marLeft w:val="0"/>
      <w:marRight w:val="0"/>
      <w:marTop w:val="0"/>
      <w:marBottom w:val="0"/>
      <w:divBdr>
        <w:top w:val="none" w:sz="0" w:space="0" w:color="auto"/>
        <w:left w:val="none" w:sz="0" w:space="0" w:color="auto"/>
        <w:bottom w:val="none" w:sz="0" w:space="0" w:color="auto"/>
        <w:right w:val="none" w:sz="0" w:space="0" w:color="auto"/>
      </w:divBdr>
      <w:divsChild>
        <w:div w:id="744110673">
          <w:marLeft w:val="0"/>
          <w:marRight w:val="0"/>
          <w:marTop w:val="0"/>
          <w:marBottom w:val="0"/>
          <w:divBdr>
            <w:top w:val="none" w:sz="0" w:space="0" w:color="auto"/>
            <w:left w:val="none" w:sz="0" w:space="0" w:color="auto"/>
            <w:bottom w:val="none" w:sz="0" w:space="0" w:color="auto"/>
            <w:right w:val="none" w:sz="0" w:space="0" w:color="auto"/>
          </w:divBdr>
        </w:div>
        <w:div w:id="1450122403">
          <w:marLeft w:val="0"/>
          <w:marRight w:val="0"/>
          <w:marTop w:val="0"/>
          <w:marBottom w:val="0"/>
          <w:divBdr>
            <w:top w:val="none" w:sz="0" w:space="0" w:color="auto"/>
            <w:left w:val="none" w:sz="0" w:space="0" w:color="auto"/>
            <w:bottom w:val="none" w:sz="0" w:space="0" w:color="auto"/>
            <w:right w:val="none" w:sz="0" w:space="0" w:color="auto"/>
          </w:divBdr>
        </w:div>
        <w:div w:id="618494869">
          <w:marLeft w:val="0"/>
          <w:marRight w:val="0"/>
          <w:marTop w:val="0"/>
          <w:marBottom w:val="0"/>
          <w:divBdr>
            <w:top w:val="none" w:sz="0" w:space="0" w:color="auto"/>
            <w:left w:val="none" w:sz="0" w:space="0" w:color="auto"/>
            <w:bottom w:val="none" w:sz="0" w:space="0" w:color="auto"/>
            <w:right w:val="none" w:sz="0" w:space="0" w:color="auto"/>
          </w:divBdr>
        </w:div>
        <w:div w:id="832379993">
          <w:marLeft w:val="0"/>
          <w:marRight w:val="0"/>
          <w:marTop w:val="0"/>
          <w:marBottom w:val="0"/>
          <w:divBdr>
            <w:top w:val="none" w:sz="0" w:space="0" w:color="auto"/>
            <w:left w:val="none" w:sz="0" w:space="0" w:color="auto"/>
            <w:bottom w:val="none" w:sz="0" w:space="0" w:color="auto"/>
            <w:right w:val="none" w:sz="0" w:space="0" w:color="auto"/>
          </w:divBdr>
        </w:div>
        <w:div w:id="412746400">
          <w:marLeft w:val="0"/>
          <w:marRight w:val="0"/>
          <w:marTop w:val="0"/>
          <w:marBottom w:val="0"/>
          <w:divBdr>
            <w:top w:val="none" w:sz="0" w:space="0" w:color="auto"/>
            <w:left w:val="none" w:sz="0" w:space="0" w:color="auto"/>
            <w:bottom w:val="none" w:sz="0" w:space="0" w:color="auto"/>
            <w:right w:val="none" w:sz="0" w:space="0" w:color="auto"/>
          </w:divBdr>
        </w:div>
        <w:div w:id="1079328976">
          <w:marLeft w:val="0"/>
          <w:marRight w:val="0"/>
          <w:marTop w:val="0"/>
          <w:marBottom w:val="0"/>
          <w:divBdr>
            <w:top w:val="none" w:sz="0" w:space="0" w:color="auto"/>
            <w:left w:val="none" w:sz="0" w:space="0" w:color="auto"/>
            <w:bottom w:val="none" w:sz="0" w:space="0" w:color="auto"/>
            <w:right w:val="none" w:sz="0" w:space="0" w:color="auto"/>
          </w:divBdr>
        </w:div>
        <w:div w:id="66415405">
          <w:marLeft w:val="0"/>
          <w:marRight w:val="0"/>
          <w:marTop w:val="0"/>
          <w:marBottom w:val="0"/>
          <w:divBdr>
            <w:top w:val="none" w:sz="0" w:space="0" w:color="auto"/>
            <w:left w:val="none" w:sz="0" w:space="0" w:color="auto"/>
            <w:bottom w:val="none" w:sz="0" w:space="0" w:color="auto"/>
            <w:right w:val="none" w:sz="0" w:space="0" w:color="auto"/>
          </w:divBdr>
        </w:div>
        <w:div w:id="910311001">
          <w:marLeft w:val="0"/>
          <w:marRight w:val="0"/>
          <w:marTop w:val="0"/>
          <w:marBottom w:val="0"/>
          <w:divBdr>
            <w:top w:val="none" w:sz="0" w:space="0" w:color="auto"/>
            <w:left w:val="none" w:sz="0" w:space="0" w:color="auto"/>
            <w:bottom w:val="none" w:sz="0" w:space="0" w:color="auto"/>
            <w:right w:val="none" w:sz="0" w:space="0" w:color="auto"/>
          </w:divBdr>
        </w:div>
        <w:div w:id="151138264">
          <w:marLeft w:val="0"/>
          <w:marRight w:val="0"/>
          <w:marTop w:val="0"/>
          <w:marBottom w:val="0"/>
          <w:divBdr>
            <w:top w:val="none" w:sz="0" w:space="0" w:color="auto"/>
            <w:left w:val="none" w:sz="0" w:space="0" w:color="auto"/>
            <w:bottom w:val="none" w:sz="0" w:space="0" w:color="auto"/>
            <w:right w:val="none" w:sz="0" w:space="0" w:color="auto"/>
          </w:divBdr>
        </w:div>
      </w:divsChild>
    </w:div>
    <w:div w:id="214573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yperlink" Target="https://www.gosuslugi.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yperlink" Target="https://docs.cntd.ru/document/565415215" TargetMode="External"/><Relationship Id="rId17"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1" Type="http://schemas.openxmlformats.org/officeDocument/2006/relationships/customXml" Target="../customXml/item1.xml"/><Relationship Id="rId6" Type="http://schemas.openxmlformats.org/officeDocument/2006/relationships/hyperlink" Target="https://www.gosuslugi.ru/" TargetMode="External"/><Relationship Id="rId11" Type="http://schemas.openxmlformats.org/officeDocument/2006/relationships/hyperlink" Target="https://docs.cntd.ru/document/56541521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10" Type="http://schemas.openxmlformats.org/officeDocument/2006/relationships/hyperlink" Target="https://docs.cntd.ru/document/60355363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cs.cntd.ru/document/603553634" TargetMode="External"/><Relationship Id="rId14" Type="http://schemas.openxmlformats.org/officeDocument/2006/relationships/hyperlink" Target="https://login.consultant.ru/link/?req=doc&amp;base=LAW&amp;n=358750&amp;date=25.06.2021&amp;demo=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B304F-C6A2-42C3-822E-209833123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958</TotalTime>
  <Pages>17</Pages>
  <Words>7820</Words>
  <Characters>44575</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2 1</cp:lastModifiedBy>
  <cp:revision>43</cp:revision>
  <cp:lastPrinted>2024-07-15T07:16:00Z</cp:lastPrinted>
  <dcterms:created xsi:type="dcterms:W3CDTF">2021-02-19T03:10:00Z</dcterms:created>
  <dcterms:modified xsi:type="dcterms:W3CDTF">2025-07-01T02:46:00Z</dcterms:modified>
</cp:coreProperties>
</file>