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9B68D6" w14:textId="678264BA" w:rsidR="00C53FA8" w:rsidRDefault="00C53FA8" w:rsidP="00632E38">
      <w:pPr>
        <w:spacing w:after="0" w:line="240" w:lineRule="auto"/>
        <w:jc w:val="right"/>
        <w:rPr>
          <w:rFonts w:ascii="Arial" w:hAnsi="Arial" w:cs="Arial"/>
          <w:b/>
          <w:sz w:val="32"/>
          <w:szCs w:val="32"/>
          <w:lang w:eastAsia="en-US"/>
        </w:rPr>
      </w:pPr>
    </w:p>
    <w:p w14:paraId="2311CC03" w14:textId="3067C937" w:rsidR="00C53FA8" w:rsidRPr="00D8350B" w:rsidRDefault="006D0832" w:rsidP="00632E3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05.02.</w:t>
      </w:r>
      <w:r w:rsidR="00C53FA8" w:rsidRPr="007B3D59">
        <w:rPr>
          <w:rFonts w:ascii="Arial" w:hAnsi="Arial" w:cs="Arial"/>
          <w:b/>
          <w:sz w:val="32"/>
          <w:szCs w:val="32"/>
          <w:lang w:eastAsia="en-US"/>
        </w:rPr>
        <w:t xml:space="preserve"> 20</w:t>
      </w:r>
      <w:r w:rsidR="007949C8" w:rsidRPr="007B3D59">
        <w:rPr>
          <w:rFonts w:ascii="Arial" w:hAnsi="Arial" w:cs="Arial"/>
          <w:b/>
          <w:sz w:val="32"/>
          <w:szCs w:val="32"/>
          <w:lang w:eastAsia="en-US"/>
        </w:rPr>
        <w:t>2</w:t>
      </w:r>
      <w:r w:rsidR="007B3D59">
        <w:rPr>
          <w:rFonts w:ascii="Arial" w:hAnsi="Arial" w:cs="Arial"/>
          <w:b/>
          <w:sz w:val="32"/>
          <w:szCs w:val="32"/>
          <w:lang w:eastAsia="en-US"/>
        </w:rPr>
        <w:t>5</w:t>
      </w:r>
      <w:r w:rsidR="00C53FA8" w:rsidRPr="007B3D59">
        <w:rPr>
          <w:rFonts w:ascii="Arial" w:hAnsi="Arial" w:cs="Arial"/>
          <w:b/>
          <w:sz w:val="32"/>
          <w:szCs w:val="32"/>
          <w:lang w:eastAsia="en-US"/>
        </w:rPr>
        <w:t xml:space="preserve"> г. №</w:t>
      </w:r>
      <w:r>
        <w:rPr>
          <w:rFonts w:ascii="Arial" w:hAnsi="Arial" w:cs="Arial"/>
          <w:b/>
          <w:sz w:val="32"/>
          <w:szCs w:val="32"/>
          <w:lang w:eastAsia="en-US"/>
        </w:rPr>
        <w:t>32</w:t>
      </w:r>
    </w:p>
    <w:p w14:paraId="7CCC42A3" w14:textId="77777777" w:rsidR="00C53FA8" w:rsidRPr="00D8350B" w:rsidRDefault="00C53FA8" w:rsidP="00632E3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8350B">
        <w:rPr>
          <w:rFonts w:ascii="Arial" w:hAnsi="Arial" w:cs="Arial"/>
          <w:b/>
          <w:sz w:val="32"/>
          <w:szCs w:val="32"/>
          <w:lang w:eastAsia="en-US"/>
        </w:rPr>
        <w:t>РОССИЙСКАЯ ФЕДЕРАЦИЯ</w:t>
      </w:r>
    </w:p>
    <w:p w14:paraId="43256638" w14:textId="77777777" w:rsidR="00C53FA8" w:rsidRPr="00D8350B" w:rsidRDefault="00C53FA8" w:rsidP="00632E3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8350B">
        <w:rPr>
          <w:rFonts w:ascii="Arial" w:hAnsi="Arial" w:cs="Arial"/>
          <w:b/>
          <w:sz w:val="32"/>
          <w:szCs w:val="32"/>
          <w:lang w:eastAsia="en-US"/>
        </w:rPr>
        <w:t>ИРКУТСКАЯ ОБЛАСТЬ</w:t>
      </w:r>
    </w:p>
    <w:p w14:paraId="0CCF47B1" w14:textId="77777777" w:rsidR="00C53FA8" w:rsidRPr="00D8350B" w:rsidRDefault="00C53FA8" w:rsidP="00632E3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8350B">
        <w:rPr>
          <w:rFonts w:ascii="Arial" w:hAnsi="Arial" w:cs="Arial"/>
          <w:b/>
          <w:sz w:val="32"/>
          <w:szCs w:val="32"/>
          <w:lang w:eastAsia="en-US"/>
        </w:rPr>
        <w:t>БАЯНДАЕВСКИЙ МУНИЦИПАЛЬНЫЙ РАЙОН</w:t>
      </w:r>
    </w:p>
    <w:p w14:paraId="06FE0082" w14:textId="2B6672DC" w:rsidR="00C53FA8" w:rsidRPr="00D8350B" w:rsidRDefault="007949C8" w:rsidP="00632E3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 xml:space="preserve">СЕЛЬСКОЕ ПОСЕЛЕНИЕ </w:t>
      </w:r>
      <w:r w:rsidR="00FF3450">
        <w:rPr>
          <w:rFonts w:ascii="Arial" w:hAnsi="Arial" w:cs="Arial"/>
          <w:b/>
          <w:sz w:val="32"/>
          <w:szCs w:val="32"/>
          <w:lang w:eastAsia="en-US"/>
        </w:rPr>
        <w:t>ВАСИЛЬЕВСК</w:t>
      </w:r>
    </w:p>
    <w:p w14:paraId="59663F56" w14:textId="77777777" w:rsidR="00C53FA8" w:rsidRPr="00D8350B" w:rsidRDefault="00C53FA8" w:rsidP="00632E3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 xml:space="preserve">ДУМА </w:t>
      </w:r>
    </w:p>
    <w:p w14:paraId="4298A45A" w14:textId="77777777" w:rsidR="00C53FA8" w:rsidRPr="00FF3450" w:rsidRDefault="00C53FA8" w:rsidP="00632E3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8350B">
        <w:rPr>
          <w:rFonts w:ascii="Arial" w:hAnsi="Arial" w:cs="Arial"/>
          <w:b/>
          <w:sz w:val="32"/>
          <w:szCs w:val="32"/>
          <w:lang w:eastAsia="en-US"/>
        </w:rPr>
        <w:t>РЕШЕНИЕ</w:t>
      </w:r>
    </w:p>
    <w:p w14:paraId="74E5EFED" w14:textId="77777777" w:rsidR="00632E38" w:rsidRPr="00FF3450" w:rsidRDefault="00632E38" w:rsidP="00632E3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14:paraId="34325222" w14:textId="0D5A8ECA" w:rsidR="00C53FA8" w:rsidRDefault="007949C8" w:rsidP="00632E3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О ВНЕСЕНИИ ИЗМЕНЕНИЙ В РЕШЕНИЕ ДУМЫ МУНИЦИПАЛЬНО</w:t>
      </w:r>
      <w:r w:rsidR="006D0832">
        <w:rPr>
          <w:rFonts w:ascii="Arial" w:hAnsi="Arial" w:cs="Arial"/>
          <w:b/>
          <w:sz w:val="32"/>
          <w:szCs w:val="32"/>
        </w:rPr>
        <w:t xml:space="preserve">ГО ОБРАЗОВАНИЯ «ВАСИЛЬЕВСК» ОТ </w:t>
      </w:r>
      <w:r>
        <w:rPr>
          <w:rFonts w:ascii="Arial" w:hAnsi="Arial" w:cs="Arial"/>
          <w:b/>
          <w:sz w:val="32"/>
          <w:szCs w:val="32"/>
        </w:rPr>
        <w:t>28.02.2018 ГОДА №96 «</w:t>
      </w:r>
      <w:r w:rsidR="00C53FA8">
        <w:rPr>
          <w:rFonts w:ascii="Arial" w:hAnsi="Arial" w:cs="Arial"/>
          <w:b/>
          <w:sz w:val="32"/>
          <w:szCs w:val="32"/>
        </w:rPr>
        <w:t>ОБ УТВЕРЖДЕНИИ ПОЛОЖЕНИЯ О ПОРЯДКЕ И УСЛОВИЯХ ПРИВАТИЗАЦИИ МУНИЦИПАЛЬНОГО ИМУЩЕСТВА МУНИЦИПАЛЬНОГО ОБРАЗОВАНИЯ</w:t>
      </w:r>
      <w:r w:rsidR="00C53FA8" w:rsidRPr="00D8350B">
        <w:rPr>
          <w:rFonts w:ascii="Arial" w:hAnsi="Arial" w:cs="Arial"/>
          <w:b/>
          <w:sz w:val="32"/>
          <w:szCs w:val="32"/>
        </w:rPr>
        <w:t xml:space="preserve"> </w:t>
      </w:r>
      <w:r w:rsidR="00FF3450">
        <w:rPr>
          <w:rFonts w:ascii="Arial" w:hAnsi="Arial" w:cs="Arial"/>
          <w:b/>
          <w:sz w:val="32"/>
          <w:szCs w:val="32"/>
        </w:rPr>
        <w:t>«ВАСИЛЬЕВСК»</w:t>
      </w:r>
      <w:r>
        <w:rPr>
          <w:rFonts w:ascii="Arial" w:hAnsi="Arial" w:cs="Arial"/>
          <w:b/>
          <w:sz w:val="32"/>
          <w:szCs w:val="32"/>
        </w:rPr>
        <w:t>»</w:t>
      </w:r>
    </w:p>
    <w:p w14:paraId="09859FB9" w14:textId="77777777" w:rsidR="00CD2B6F" w:rsidRDefault="00CD2B6F" w:rsidP="00C16024">
      <w:pPr>
        <w:spacing w:after="0" w:line="240" w:lineRule="auto"/>
        <w:jc w:val="both"/>
        <w:rPr>
          <w:rFonts w:ascii="Arial" w:hAnsi="Arial" w:cs="Arial"/>
          <w:b/>
          <w:sz w:val="32"/>
          <w:szCs w:val="32"/>
        </w:rPr>
      </w:pPr>
    </w:p>
    <w:p w14:paraId="664D269D" w14:textId="40C3A383" w:rsidR="00165A8C" w:rsidRPr="00831CE3" w:rsidRDefault="00C53FA8" w:rsidP="00C1602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31CE3">
        <w:rPr>
          <w:rFonts w:ascii="Arial" w:hAnsi="Arial" w:cs="Arial"/>
          <w:sz w:val="24"/>
          <w:szCs w:val="24"/>
        </w:rPr>
        <w:t>В соответствии, Федеральными законами от 06.10.2003 № 131-ФЗ "Об общих принципах организации местного самоуправления в Российской Федерации",</w:t>
      </w:r>
      <w:r w:rsidR="007949C8" w:rsidRPr="00831CE3">
        <w:rPr>
          <w:rFonts w:ascii="Arial" w:hAnsi="Arial" w:cs="Arial"/>
          <w:sz w:val="24"/>
          <w:szCs w:val="24"/>
        </w:rPr>
        <w:t xml:space="preserve"> </w:t>
      </w:r>
      <w:r w:rsidR="00761D8C" w:rsidRPr="00831CE3">
        <w:rPr>
          <w:rFonts w:ascii="Arial" w:hAnsi="Arial" w:cs="Arial"/>
          <w:sz w:val="24"/>
          <w:szCs w:val="24"/>
        </w:rPr>
        <w:t xml:space="preserve">от </w:t>
      </w:r>
      <w:r w:rsidR="00831CE3" w:rsidRPr="00831CE3">
        <w:rPr>
          <w:rFonts w:ascii="Arial" w:hAnsi="Arial" w:cs="Arial"/>
          <w:sz w:val="24"/>
          <w:szCs w:val="24"/>
        </w:rPr>
        <w:t xml:space="preserve">25.07.2023 № 370-ФЗ </w:t>
      </w:r>
      <w:r w:rsidR="00831CE3" w:rsidRPr="00831CE3">
        <w:rPr>
          <w:rFonts w:ascii="Arial" w:hAnsi="Arial" w:cs="Arial"/>
          <w:color w:val="333333"/>
          <w:sz w:val="24"/>
          <w:szCs w:val="24"/>
          <w:shd w:val="clear" w:color="auto" w:fill="FFFFFF"/>
        </w:rPr>
        <w:t>«О внесении изменений в отдельные законодательные акты Российской Федерации»</w:t>
      </w:r>
      <w:r w:rsidRPr="00831CE3">
        <w:rPr>
          <w:rFonts w:ascii="Arial" w:hAnsi="Arial" w:cs="Arial"/>
          <w:sz w:val="24"/>
          <w:szCs w:val="24"/>
        </w:rPr>
        <w:t>, руководст</w:t>
      </w:r>
      <w:r w:rsidR="0041180E" w:rsidRPr="00831CE3">
        <w:rPr>
          <w:rFonts w:ascii="Arial" w:hAnsi="Arial" w:cs="Arial"/>
          <w:sz w:val="24"/>
          <w:szCs w:val="24"/>
        </w:rPr>
        <w:t xml:space="preserve">вуясь Уставом </w:t>
      </w:r>
      <w:r w:rsidR="007949C8" w:rsidRPr="00831CE3">
        <w:rPr>
          <w:rFonts w:ascii="Arial" w:hAnsi="Arial" w:cs="Arial"/>
          <w:sz w:val="24"/>
          <w:szCs w:val="24"/>
        </w:rPr>
        <w:t xml:space="preserve">сельского поселения </w:t>
      </w:r>
      <w:proofErr w:type="spellStart"/>
      <w:r w:rsidR="00FF3450" w:rsidRPr="00831CE3">
        <w:rPr>
          <w:rFonts w:ascii="Arial" w:hAnsi="Arial" w:cs="Arial"/>
          <w:sz w:val="24"/>
          <w:szCs w:val="24"/>
        </w:rPr>
        <w:t>Васильевск</w:t>
      </w:r>
      <w:proofErr w:type="spellEnd"/>
      <w:r w:rsidRPr="00831CE3">
        <w:rPr>
          <w:rFonts w:ascii="Arial" w:hAnsi="Arial" w:cs="Arial"/>
          <w:sz w:val="24"/>
          <w:szCs w:val="24"/>
        </w:rPr>
        <w:t>, Дума</w:t>
      </w:r>
      <w:r w:rsidR="007949C8" w:rsidRPr="00831CE3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="00FF3450" w:rsidRPr="00831CE3">
        <w:rPr>
          <w:rFonts w:ascii="Arial" w:hAnsi="Arial" w:cs="Arial"/>
          <w:sz w:val="24"/>
          <w:szCs w:val="24"/>
        </w:rPr>
        <w:t>Васильевск</w:t>
      </w:r>
      <w:proofErr w:type="spellEnd"/>
      <w:r w:rsidR="00FF3450" w:rsidRPr="00831CE3">
        <w:rPr>
          <w:rFonts w:ascii="Arial" w:hAnsi="Arial" w:cs="Arial"/>
          <w:sz w:val="24"/>
          <w:szCs w:val="24"/>
        </w:rPr>
        <w:t>»</w:t>
      </w:r>
    </w:p>
    <w:p w14:paraId="38CF4DE5" w14:textId="77777777" w:rsidR="00165A8C" w:rsidRDefault="00165A8C" w:rsidP="00C1602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03EC2383" w14:textId="77777777" w:rsidR="00C53FA8" w:rsidRPr="00165A8C" w:rsidRDefault="00165A8C" w:rsidP="00C16024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165A8C">
        <w:rPr>
          <w:rFonts w:ascii="Arial" w:hAnsi="Arial" w:cs="Arial"/>
          <w:b/>
          <w:sz w:val="30"/>
          <w:szCs w:val="30"/>
        </w:rPr>
        <w:t>РЕШИЛА:</w:t>
      </w:r>
    </w:p>
    <w:p w14:paraId="151AF97C" w14:textId="77777777" w:rsidR="00C92BCD" w:rsidRPr="0041180E" w:rsidRDefault="00C92BCD" w:rsidP="00C16024">
      <w:pPr>
        <w:spacing w:after="0" w:line="240" w:lineRule="auto"/>
        <w:ind w:firstLine="709"/>
        <w:jc w:val="both"/>
        <w:rPr>
          <w:rFonts w:ascii="Arial" w:hAnsi="Arial" w:cs="Arial"/>
          <w:sz w:val="30"/>
          <w:szCs w:val="30"/>
        </w:rPr>
      </w:pPr>
    </w:p>
    <w:p w14:paraId="65D8B233" w14:textId="3DD0420A" w:rsidR="007B3D59" w:rsidRPr="00BD0202" w:rsidRDefault="00C16024" w:rsidP="00C1602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C16024">
        <w:rPr>
          <w:rFonts w:ascii="Arial" w:eastAsia="Times New Roman" w:hAnsi="Arial" w:cs="Arial"/>
          <w:color w:val="000000" w:themeColor="text1"/>
          <w:sz w:val="24"/>
          <w:szCs w:val="24"/>
        </w:rPr>
        <w:t>1</w:t>
      </w:r>
      <w:r w:rsidRPr="00BD0202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. </w:t>
      </w:r>
      <w:r w:rsidR="00761D8C" w:rsidRPr="00BD0202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Внести изменение в </w:t>
      </w:r>
      <w:r w:rsidR="00882C41" w:rsidRPr="00BD0202">
        <w:rPr>
          <w:rFonts w:ascii="Arial" w:eastAsia="Times New Roman" w:hAnsi="Arial" w:cs="Arial"/>
          <w:color w:val="000000" w:themeColor="text1"/>
          <w:sz w:val="24"/>
          <w:szCs w:val="24"/>
        </w:rPr>
        <w:t>р</w:t>
      </w:r>
      <w:r w:rsidR="00761D8C" w:rsidRPr="00BD0202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ешение </w:t>
      </w:r>
      <w:r w:rsidR="007949C8" w:rsidRPr="00BD0202">
        <w:rPr>
          <w:rFonts w:ascii="Arial" w:eastAsia="Times New Roman" w:hAnsi="Arial" w:cs="Arial"/>
          <w:color w:val="000000" w:themeColor="text1"/>
          <w:sz w:val="24"/>
          <w:szCs w:val="24"/>
        </w:rPr>
        <w:t>Д</w:t>
      </w:r>
      <w:r w:rsidR="00761D8C" w:rsidRPr="00BD0202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умы муниципального образования Васильевск» от 28.02.2018 г. № 96 «Об утверждении </w:t>
      </w:r>
      <w:r w:rsidR="00591D69" w:rsidRPr="00BD0202">
        <w:rPr>
          <w:rFonts w:ascii="Arial" w:eastAsia="Times New Roman" w:hAnsi="Arial" w:cs="Arial"/>
          <w:color w:val="000000" w:themeColor="text1"/>
          <w:sz w:val="24"/>
          <w:szCs w:val="24"/>
        </w:rPr>
        <w:t>Положени</w:t>
      </w:r>
      <w:r w:rsidR="00761D8C" w:rsidRPr="00BD0202">
        <w:rPr>
          <w:rFonts w:ascii="Arial" w:eastAsia="Times New Roman" w:hAnsi="Arial" w:cs="Arial"/>
          <w:color w:val="000000" w:themeColor="text1"/>
          <w:sz w:val="24"/>
          <w:szCs w:val="24"/>
        </w:rPr>
        <w:t>я</w:t>
      </w:r>
      <w:r w:rsidR="00591D69" w:rsidRPr="00BD0202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о порядке и условиях приватизации муниципального</w:t>
      </w:r>
      <w:r w:rsidR="00C53FA8" w:rsidRPr="00BD0202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имущества муниципального образования </w:t>
      </w:r>
      <w:r w:rsidR="00FF3450" w:rsidRPr="00BD0202">
        <w:rPr>
          <w:rFonts w:ascii="Arial" w:eastAsia="Times New Roman" w:hAnsi="Arial" w:cs="Arial"/>
          <w:color w:val="000000" w:themeColor="text1"/>
          <w:sz w:val="24"/>
          <w:szCs w:val="24"/>
        </w:rPr>
        <w:t>«</w:t>
      </w:r>
      <w:proofErr w:type="spellStart"/>
      <w:r w:rsidR="00FF3450" w:rsidRPr="00BD0202">
        <w:rPr>
          <w:rFonts w:ascii="Arial" w:eastAsia="Times New Roman" w:hAnsi="Arial" w:cs="Arial"/>
          <w:color w:val="000000" w:themeColor="text1"/>
          <w:sz w:val="24"/>
          <w:szCs w:val="24"/>
        </w:rPr>
        <w:t>Васильевск</w:t>
      </w:r>
      <w:proofErr w:type="spellEnd"/>
      <w:r w:rsidR="00FF3450" w:rsidRPr="00BD0202">
        <w:rPr>
          <w:rFonts w:ascii="Arial" w:eastAsia="Times New Roman" w:hAnsi="Arial" w:cs="Arial"/>
          <w:color w:val="000000" w:themeColor="text1"/>
          <w:sz w:val="24"/>
          <w:szCs w:val="24"/>
        </w:rPr>
        <w:t>»</w:t>
      </w:r>
      <w:r w:rsidR="00761D8C" w:rsidRPr="00BD0202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, </w:t>
      </w:r>
    </w:p>
    <w:p w14:paraId="46E1D9EC" w14:textId="6EE033CA" w:rsidR="00632E38" w:rsidRPr="00BD0202" w:rsidRDefault="007B3D59" w:rsidP="00C1602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BD0202">
        <w:rPr>
          <w:rFonts w:ascii="Arial" w:eastAsia="Times New Roman" w:hAnsi="Arial" w:cs="Arial"/>
          <w:color w:val="000000" w:themeColor="text1"/>
          <w:sz w:val="24"/>
          <w:szCs w:val="24"/>
        </w:rPr>
        <w:t>1.1.</w:t>
      </w:r>
      <w:r w:rsidR="00761D8C" w:rsidRPr="00BD0202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Pr="00BD0202">
        <w:rPr>
          <w:rFonts w:ascii="Arial" w:eastAsia="Times New Roman" w:hAnsi="Arial" w:cs="Arial"/>
          <w:color w:val="000000" w:themeColor="text1"/>
          <w:sz w:val="24"/>
          <w:szCs w:val="24"/>
        </w:rPr>
        <w:t>П</w:t>
      </w:r>
      <w:r w:rsidR="00761D8C" w:rsidRPr="00BD0202">
        <w:rPr>
          <w:rFonts w:ascii="Arial" w:eastAsia="Times New Roman" w:hAnsi="Arial" w:cs="Arial"/>
          <w:color w:val="000000" w:themeColor="text1"/>
          <w:sz w:val="24"/>
          <w:szCs w:val="24"/>
        </w:rPr>
        <w:t>ункт</w:t>
      </w:r>
      <w:r w:rsidR="00A54877" w:rsidRPr="00BD0202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="00761D8C" w:rsidRPr="00BD0202">
        <w:rPr>
          <w:rFonts w:ascii="Arial" w:eastAsia="Times New Roman" w:hAnsi="Arial" w:cs="Arial"/>
          <w:color w:val="000000" w:themeColor="text1"/>
          <w:sz w:val="24"/>
          <w:szCs w:val="24"/>
        </w:rPr>
        <w:t>3.</w:t>
      </w:r>
      <w:r w:rsidR="006C623A" w:rsidRPr="00BD0202">
        <w:rPr>
          <w:rFonts w:ascii="Arial" w:eastAsia="Times New Roman" w:hAnsi="Arial" w:cs="Arial"/>
          <w:color w:val="000000" w:themeColor="text1"/>
          <w:sz w:val="24"/>
          <w:szCs w:val="24"/>
        </w:rPr>
        <w:t>4.</w:t>
      </w:r>
      <w:r w:rsidR="00761D8C" w:rsidRPr="00BD0202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Приложения, изложи</w:t>
      </w:r>
      <w:r w:rsidRPr="00BD0202">
        <w:rPr>
          <w:rFonts w:ascii="Arial" w:eastAsia="Times New Roman" w:hAnsi="Arial" w:cs="Arial"/>
          <w:color w:val="000000" w:themeColor="text1"/>
          <w:sz w:val="24"/>
          <w:szCs w:val="24"/>
        </w:rPr>
        <w:t>ть</w:t>
      </w:r>
      <w:r w:rsidR="00761D8C" w:rsidRPr="00BD0202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в редакции:</w:t>
      </w:r>
    </w:p>
    <w:p w14:paraId="33565405" w14:textId="45F523D4" w:rsidR="00444873" w:rsidRPr="00BD0202" w:rsidRDefault="006C623A" w:rsidP="00C1602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000000" w:themeColor="text1"/>
          <w:sz w:val="24"/>
          <w:szCs w:val="24"/>
        </w:rPr>
        <w:t>«3.4.</w:t>
      </w:r>
      <w:r w:rsidR="00444873" w:rsidRPr="00BD0202">
        <w:rPr>
          <w:rFonts w:ascii="Arial" w:eastAsia="Times New Roman" w:hAnsi="Arial" w:cs="Arial"/>
          <w:color w:val="222222"/>
          <w:sz w:val="24"/>
          <w:szCs w:val="24"/>
        </w:rPr>
        <w:t xml:space="preserve"> Информационное обеспечение приватизации муниципального имущества:</w:t>
      </w:r>
    </w:p>
    <w:p w14:paraId="11E213EB" w14:textId="4391C8CD" w:rsidR="00444873" w:rsidRPr="00BD0202" w:rsidRDefault="00444873" w:rsidP="00C1602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bookmarkStart w:id="0" w:name="_Hlk188523784"/>
      <w:r w:rsidRPr="00BD0202">
        <w:rPr>
          <w:rFonts w:ascii="Arial" w:eastAsia="Times New Roman" w:hAnsi="Arial" w:cs="Arial"/>
          <w:color w:val="222222"/>
          <w:sz w:val="24"/>
          <w:szCs w:val="24"/>
        </w:rPr>
        <w:t xml:space="preserve">3.4.1. Прогнозный план приватизации муниципального имущества, отчет о выполнении прогнозного плана приватизации муниципального имущества за прошедший год, а также решения об условиях приватизации муниципального имущества подлежат </w:t>
      </w:r>
      <w:r w:rsidR="00F72906" w:rsidRPr="00BD0202">
        <w:rPr>
          <w:rFonts w:ascii="Arial" w:eastAsia="Times New Roman" w:hAnsi="Arial" w:cs="Arial"/>
          <w:color w:val="222222"/>
          <w:sz w:val="24"/>
          <w:szCs w:val="24"/>
        </w:rPr>
        <w:t>размещению на официальном сайте сельского поселения Васильевск (далее официальном сайте) в сети «Интернет»</w:t>
      </w:r>
      <w:r w:rsidRPr="00BD0202">
        <w:rPr>
          <w:rFonts w:ascii="Arial" w:eastAsia="Times New Roman" w:hAnsi="Arial" w:cs="Arial"/>
          <w:color w:val="222222"/>
          <w:sz w:val="24"/>
          <w:szCs w:val="24"/>
        </w:rPr>
        <w:t>.</w:t>
      </w:r>
    </w:p>
    <w:p w14:paraId="2922D884" w14:textId="0010D572" w:rsidR="00444873" w:rsidRPr="00BD0202" w:rsidRDefault="00444873" w:rsidP="00C1602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 xml:space="preserve">3.4.2. Информационное сообщение о продаже муниципального имущества должно быть </w:t>
      </w:r>
      <w:r w:rsidR="00F72906" w:rsidRPr="00BD0202">
        <w:rPr>
          <w:rFonts w:ascii="Arial" w:eastAsia="Times New Roman" w:hAnsi="Arial" w:cs="Arial"/>
          <w:color w:val="222222"/>
          <w:sz w:val="24"/>
          <w:szCs w:val="24"/>
        </w:rPr>
        <w:t>размещено на официальном сай</w:t>
      </w:r>
      <w:r w:rsidR="006D0832" w:rsidRPr="00BD0202">
        <w:rPr>
          <w:rFonts w:ascii="Arial" w:eastAsia="Times New Roman" w:hAnsi="Arial" w:cs="Arial"/>
          <w:color w:val="222222"/>
          <w:sz w:val="24"/>
          <w:szCs w:val="24"/>
        </w:rPr>
        <w:t xml:space="preserve">те </w:t>
      </w:r>
      <w:r w:rsidRPr="00BD0202">
        <w:rPr>
          <w:rFonts w:ascii="Arial" w:eastAsia="Times New Roman" w:hAnsi="Arial" w:cs="Arial"/>
          <w:color w:val="222222"/>
          <w:sz w:val="24"/>
          <w:szCs w:val="24"/>
        </w:rPr>
        <w:t>не менее чем за тридцать дней до дня осуществления продажи указанного имущества.</w:t>
      </w:r>
    </w:p>
    <w:p w14:paraId="78CB019A" w14:textId="569A1351" w:rsidR="00F72906" w:rsidRPr="00BD0202" w:rsidRDefault="00F72906" w:rsidP="00C1602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hAnsi="Arial" w:cs="Arial"/>
          <w:color w:val="000000"/>
          <w:sz w:val="24"/>
          <w:szCs w:val="24"/>
          <w:shd w:val="clear" w:color="auto" w:fill="FFFFFF"/>
        </w:rPr>
        <w:t>Ре</w:t>
      </w:r>
      <w:r w:rsidR="006D0832" w:rsidRPr="00BD020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шение об условиях приватизации </w:t>
      </w:r>
      <w:r w:rsidRPr="00BD0202">
        <w:rPr>
          <w:rFonts w:ascii="Arial" w:hAnsi="Arial" w:cs="Arial"/>
          <w:color w:val="000000"/>
          <w:sz w:val="24"/>
          <w:szCs w:val="24"/>
          <w:shd w:val="clear" w:color="auto" w:fill="FFFFFF"/>
        </w:rPr>
        <w:t>муниципального имущества размещается в открытом доступе на официальном сайте в сети "Интернет" в течение десяти дней со дня принятия этого решения.</w:t>
      </w:r>
      <w:bookmarkStart w:id="1" w:name="l158"/>
      <w:bookmarkEnd w:id="1"/>
      <w:r w:rsidRPr="00BD0202">
        <w:rPr>
          <w:rFonts w:ascii="Arial" w:hAnsi="Arial" w:cs="Arial"/>
          <w:color w:val="000000"/>
          <w:sz w:val="24"/>
          <w:szCs w:val="24"/>
          <w:shd w:val="clear" w:color="auto" w:fill="FFFFFF"/>
        </w:rPr>
        <w:t> </w:t>
      </w:r>
    </w:p>
    <w:p w14:paraId="38D917FF" w14:textId="77777777" w:rsidR="00444873" w:rsidRPr="00BD0202" w:rsidRDefault="00444873" w:rsidP="00C1602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3.4.3. Обязательному опубликованию в информационном сообщении о продаже муниципального имущества подлежат следующие сведения:</w:t>
      </w:r>
    </w:p>
    <w:p w14:paraId="7B7A5585" w14:textId="77777777" w:rsidR="00444873" w:rsidRPr="00BD0202" w:rsidRDefault="00444873" w:rsidP="00C1602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- наименование органа местного самоуправления, принявшего решение об условиях приватизации имущества, реквизиты указанного решения;</w:t>
      </w:r>
    </w:p>
    <w:p w14:paraId="1F2FBEE3" w14:textId="77777777" w:rsidR="00444873" w:rsidRPr="00BD0202" w:rsidRDefault="00444873" w:rsidP="00C1602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- наименование имущества и иные позволяющие его индивидуализировать данные (характеристика имущества);</w:t>
      </w:r>
    </w:p>
    <w:p w14:paraId="05BACFC7" w14:textId="77777777" w:rsidR="00444873" w:rsidRPr="00BD0202" w:rsidRDefault="00444873" w:rsidP="00C1602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- способ приватизации;</w:t>
      </w:r>
    </w:p>
    <w:p w14:paraId="6AC1B971" w14:textId="77777777" w:rsidR="00444873" w:rsidRPr="00BD0202" w:rsidRDefault="00444873" w:rsidP="00C1602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- начальная цена;</w:t>
      </w:r>
    </w:p>
    <w:p w14:paraId="24F40E14" w14:textId="77777777" w:rsidR="00444873" w:rsidRPr="00BD0202" w:rsidRDefault="00444873" w:rsidP="00C1602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lastRenderedPageBreak/>
        <w:t>- форма подачи предложений о цене;</w:t>
      </w:r>
    </w:p>
    <w:p w14:paraId="41CCC991" w14:textId="77777777" w:rsidR="00444873" w:rsidRPr="00BD0202" w:rsidRDefault="00444873" w:rsidP="00C1602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- условия и сроки платежа, необходимые реквизиты счетов;</w:t>
      </w:r>
    </w:p>
    <w:p w14:paraId="5C814FA8" w14:textId="39A456D1" w:rsidR="004228CD" w:rsidRPr="00BD0202" w:rsidRDefault="004228CD" w:rsidP="00C1602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hAnsi="Arial" w:cs="Arial"/>
          <w:color w:val="000000"/>
          <w:sz w:val="24"/>
          <w:szCs w:val="24"/>
          <w:shd w:val="clear" w:color="auto" w:fill="FFFFFF"/>
        </w:rPr>
        <w:t>-размер задатка, срок и порядок его внесения, необходимые реквизиты счетов;</w:t>
      </w:r>
    </w:p>
    <w:p w14:paraId="685D9145" w14:textId="77777777" w:rsidR="00444873" w:rsidRPr="00BD0202" w:rsidRDefault="00444873" w:rsidP="00C1602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- порядок, место, даты начала и окончания подачи заявок (предложений);</w:t>
      </w:r>
    </w:p>
    <w:p w14:paraId="689AFCD9" w14:textId="77777777" w:rsidR="00444873" w:rsidRPr="00BD0202" w:rsidRDefault="00444873" w:rsidP="00C1602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- исчерпывающий перечень представляемых покупателями документов и требования к их оформлению;</w:t>
      </w:r>
    </w:p>
    <w:p w14:paraId="1CE3098B" w14:textId="77777777" w:rsidR="00444873" w:rsidRPr="00BD0202" w:rsidRDefault="00444873" w:rsidP="00C1602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- срок заключения договора купли-продажи;</w:t>
      </w:r>
    </w:p>
    <w:p w14:paraId="4CF1E4E0" w14:textId="77777777" w:rsidR="00444873" w:rsidRPr="00BD0202" w:rsidRDefault="00444873" w:rsidP="00C1602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- порядок ознакомления покупателей с иной информацией, в том числе с актом инвентаризации, условиями договора купли-продажи;</w:t>
      </w:r>
    </w:p>
    <w:p w14:paraId="76E634DF" w14:textId="77777777" w:rsidR="00444873" w:rsidRPr="00BD0202" w:rsidRDefault="00444873" w:rsidP="00C1602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- ограничения участия отдельных категорий физических и юридических лиц в приватизации муниципального имущества;</w:t>
      </w:r>
    </w:p>
    <w:p w14:paraId="7887447F" w14:textId="77777777" w:rsidR="00444873" w:rsidRPr="00BD0202" w:rsidRDefault="00444873" w:rsidP="00C1602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При продаже муниципального имущества на аукционе, специализированном аукционе или конкурсе также указываются:</w:t>
      </w:r>
    </w:p>
    <w:p w14:paraId="785BB525" w14:textId="77777777" w:rsidR="00444873" w:rsidRPr="00BD0202" w:rsidRDefault="00444873" w:rsidP="00C1602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- порядок определения победителей;</w:t>
      </w:r>
    </w:p>
    <w:p w14:paraId="714133C4" w14:textId="77777777" w:rsidR="00444873" w:rsidRPr="00BD0202" w:rsidRDefault="00444873" w:rsidP="00C1602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- размер, срок и порядок внесения задатка, необходимые реквизиты счетов;</w:t>
      </w:r>
    </w:p>
    <w:p w14:paraId="6D6BD29F" w14:textId="77777777" w:rsidR="00444873" w:rsidRPr="00BD0202" w:rsidRDefault="00444873" w:rsidP="00C1602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- место и срок подведения итогов;</w:t>
      </w:r>
    </w:p>
    <w:p w14:paraId="5C7C17AB" w14:textId="77777777" w:rsidR="00444873" w:rsidRPr="00BD0202" w:rsidRDefault="00444873" w:rsidP="00C1602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- условия конкурса (при продаже муниципального имущества на конкурсе);</w:t>
      </w:r>
    </w:p>
    <w:p w14:paraId="1FA4E958" w14:textId="77777777" w:rsidR="00444873" w:rsidRPr="00BD0202" w:rsidRDefault="00444873" w:rsidP="00C1602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- форма бланка заявки (при продаже акций на специализированном аукционе).</w:t>
      </w:r>
    </w:p>
    <w:p w14:paraId="14988FDE" w14:textId="77777777" w:rsidR="00444873" w:rsidRPr="00BD0202" w:rsidRDefault="00444873" w:rsidP="00C1602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3.4.4. При продаже акций открытого акционерного общества, находящихся в муниципальной собственности, обязательному включению в информационное сообщение подлежат также следующие сведения:</w:t>
      </w:r>
    </w:p>
    <w:p w14:paraId="3BD3E249" w14:textId="77777777" w:rsidR="00444873" w:rsidRPr="00BD0202" w:rsidRDefault="00444873" w:rsidP="00C1602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- полное наименование, почтовый адрес и место нахождения открытого акционерного общества;</w:t>
      </w:r>
    </w:p>
    <w:p w14:paraId="4A9CCB8F" w14:textId="77777777" w:rsidR="00444873" w:rsidRPr="00BD0202" w:rsidRDefault="00444873" w:rsidP="00C1602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- размер уставного капитала открытого акционерного общества, общее количество и категории выпущенных акций, их номинальная стоимость;</w:t>
      </w:r>
    </w:p>
    <w:p w14:paraId="7C39F9E6" w14:textId="77777777" w:rsidR="00444873" w:rsidRPr="00BD0202" w:rsidRDefault="00444873" w:rsidP="00C1602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- площадь земельного участка, на котором расположено недвижимое имущество открытого акционерного общества;</w:t>
      </w:r>
    </w:p>
    <w:p w14:paraId="5734DB4C" w14:textId="77777777" w:rsidR="00444873" w:rsidRPr="00BD0202" w:rsidRDefault="00444873" w:rsidP="00C1602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- обязательства открытого акционерного общества, в том числе перед федеральным бюджетом, бюджетами субъектов Российской Федерации, местными бюджетами, государственными внебюджетными фондами;</w:t>
      </w:r>
    </w:p>
    <w:p w14:paraId="21CDDE6F" w14:textId="77777777" w:rsidR="00444873" w:rsidRPr="00BD0202" w:rsidRDefault="00444873" w:rsidP="00C1602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- балансовый отчет открытого акционерного общества на последнюю отчетную дату перед опубликованием информационного сообщения;</w:t>
      </w:r>
    </w:p>
    <w:p w14:paraId="71DB0A69" w14:textId="77777777" w:rsidR="00444873" w:rsidRPr="00BD0202" w:rsidRDefault="00444873" w:rsidP="00C1602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- перечень основной продукции (работ, услуг), производство которой осуществляется открытым акционерным обществом;</w:t>
      </w:r>
    </w:p>
    <w:p w14:paraId="7B2B3FEC" w14:textId="77777777" w:rsidR="00444873" w:rsidRPr="00BD0202" w:rsidRDefault="00444873" w:rsidP="00C1602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- численность работников открытого акционерного общества;</w:t>
      </w:r>
    </w:p>
    <w:p w14:paraId="45404296" w14:textId="77777777" w:rsidR="00444873" w:rsidRPr="00BD0202" w:rsidRDefault="00444873" w:rsidP="00C1602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- сведения о доле продукции (работ, услуг) открытого акционерного общества, включенного в Реестр хозяйствующих субъектов, имеющих долю на рынке определенного товара более чем 35 процентов.</w:t>
      </w:r>
    </w:p>
    <w:p w14:paraId="4D474617" w14:textId="77777777" w:rsidR="00444873" w:rsidRPr="00BD0202" w:rsidRDefault="00444873" w:rsidP="00C1602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С иными сведениями об открытом акционерном обществе покупатели имеют право ознакомиться в месте, указанном в информационном сообщении.</w:t>
      </w:r>
    </w:p>
    <w:p w14:paraId="4258B2C7" w14:textId="77777777" w:rsidR="00444873" w:rsidRPr="00BD0202" w:rsidRDefault="00444873" w:rsidP="00C1602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3.4.5. Со дня приема заявок лицо, желающее приобрести муниципальное имущество (далее - претендент), имеет право предварительного ознакомления с информацией о подлежащем приватизации имуществе.</w:t>
      </w:r>
    </w:p>
    <w:p w14:paraId="367D396E" w14:textId="1CAAB092" w:rsidR="004228CD" w:rsidRPr="00BD0202" w:rsidRDefault="00444873" w:rsidP="00C16024">
      <w:pPr>
        <w:pStyle w:val="dt-p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</w:rPr>
      </w:pPr>
      <w:r w:rsidRPr="00BD0202">
        <w:rPr>
          <w:rFonts w:ascii="Arial" w:hAnsi="Arial" w:cs="Arial"/>
          <w:color w:val="222222"/>
        </w:rPr>
        <w:t xml:space="preserve">3.4.6. </w:t>
      </w:r>
      <w:r w:rsidR="004228CD" w:rsidRPr="00BD0202">
        <w:rPr>
          <w:rFonts w:ascii="Arial" w:hAnsi="Arial" w:cs="Arial"/>
          <w:color w:val="000000"/>
        </w:rPr>
        <w:t>И</w:t>
      </w:r>
      <w:r w:rsidR="006D0832" w:rsidRPr="00BD0202">
        <w:rPr>
          <w:rFonts w:ascii="Arial" w:hAnsi="Arial" w:cs="Arial"/>
          <w:color w:val="000000"/>
        </w:rPr>
        <w:t xml:space="preserve">нформация о результатах сделок </w:t>
      </w:r>
      <w:r w:rsidR="004228CD" w:rsidRPr="00BD0202">
        <w:rPr>
          <w:rFonts w:ascii="Arial" w:hAnsi="Arial" w:cs="Arial"/>
          <w:color w:val="000000"/>
        </w:rPr>
        <w:t>муниципального имущества подлежит размещению на официальном сайте в сети "Интернет" в течение десяти дней со дня совершения указанных сделок.</w:t>
      </w:r>
      <w:bookmarkStart w:id="2" w:name="l193"/>
      <w:bookmarkEnd w:id="2"/>
    </w:p>
    <w:p w14:paraId="60A45302" w14:textId="792EDA85" w:rsidR="004228CD" w:rsidRPr="00BD0202" w:rsidRDefault="004228CD" w:rsidP="00C16024">
      <w:pPr>
        <w:pStyle w:val="dt-p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</w:rPr>
      </w:pPr>
      <w:r w:rsidRPr="00BD0202">
        <w:rPr>
          <w:rFonts w:ascii="Arial" w:hAnsi="Arial" w:cs="Arial"/>
          <w:color w:val="000000"/>
        </w:rPr>
        <w:t>К информации о р</w:t>
      </w:r>
      <w:r w:rsidR="006D0832" w:rsidRPr="00BD0202">
        <w:rPr>
          <w:rFonts w:ascii="Arial" w:hAnsi="Arial" w:cs="Arial"/>
          <w:color w:val="000000"/>
        </w:rPr>
        <w:t xml:space="preserve">езультатах сделок приватизации </w:t>
      </w:r>
      <w:r w:rsidRPr="00BD0202">
        <w:rPr>
          <w:rFonts w:ascii="Arial" w:hAnsi="Arial" w:cs="Arial"/>
          <w:color w:val="000000"/>
        </w:rPr>
        <w:t>муниципального и</w:t>
      </w:r>
      <w:r w:rsidR="006D0832" w:rsidRPr="00BD0202">
        <w:rPr>
          <w:rFonts w:ascii="Arial" w:hAnsi="Arial" w:cs="Arial"/>
          <w:color w:val="000000"/>
        </w:rPr>
        <w:t>мущества, подлежащей размещению05.02.</w:t>
      </w:r>
      <w:r w:rsidRPr="00BD0202">
        <w:rPr>
          <w:rFonts w:ascii="Arial" w:hAnsi="Arial" w:cs="Arial"/>
          <w:color w:val="000000"/>
        </w:rPr>
        <w:t xml:space="preserve"> относятся следующие сведения:</w:t>
      </w:r>
      <w:bookmarkStart w:id="3" w:name="l194"/>
      <w:bookmarkEnd w:id="3"/>
    </w:p>
    <w:p w14:paraId="1B115D61" w14:textId="562ECB53" w:rsidR="004228CD" w:rsidRPr="00BD0202" w:rsidRDefault="004228CD" w:rsidP="00C16024">
      <w:pPr>
        <w:pStyle w:val="dt-p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 w:themeColor="text1"/>
        </w:rPr>
      </w:pPr>
      <w:r w:rsidRPr="00BD0202">
        <w:rPr>
          <w:rStyle w:val="dt-m"/>
          <w:rFonts w:ascii="Arial" w:hAnsi="Arial" w:cs="Arial"/>
          <w:color w:val="000000" w:themeColor="text1"/>
        </w:rPr>
        <w:t>1)</w:t>
      </w:r>
      <w:r w:rsidRPr="00BD0202">
        <w:rPr>
          <w:rFonts w:ascii="Arial" w:hAnsi="Arial" w:cs="Arial"/>
          <w:color w:val="000000" w:themeColor="text1"/>
        </w:rPr>
        <w:t>наименование продавца такого имущества;</w:t>
      </w:r>
      <w:bookmarkStart w:id="4" w:name="l195"/>
      <w:bookmarkEnd w:id="4"/>
      <w:r w:rsidRPr="00BD0202">
        <w:rPr>
          <w:rFonts w:ascii="Arial" w:hAnsi="Arial" w:cs="Arial"/>
          <w:color w:val="000000" w:themeColor="text1"/>
        </w:rPr>
        <w:t xml:space="preserve"> </w:t>
      </w:r>
    </w:p>
    <w:p w14:paraId="04380A10" w14:textId="5ACFE4D9" w:rsidR="004228CD" w:rsidRPr="00BD0202" w:rsidRDefault="004228CD" w:rsidP="00C16024">
      <w:pPr>
        <w:pStyle w:val="dt-p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 w:themeColor="text1"/>
        </w:rPr>
      </w:pPr>
      <w:r w:rsidRPr="00BD0202">
        <w:rPr>
          <w:rStyle w:val="dt-m"/>
          <w:rFonts w:ascii="Arial" w:hAnsi="Arial" w:cs="Arial"/>
          <w:color w:val="000000" w:themeColor="text1"/>
        </w:rPr>
        <w:t>2)</w:t>
      </w:r>
      <w:r w:rsidRPr="00BD0202">
        <w:rPr>
          <w:rFonts w:ascii="Arial" w:hAnsi="Arial" w:cs="Arial"/>
          <w:color w:val="000000" w:themeColor="text1"/>
        </w:rPr>
        <w:t>наименование такого имущества и иные позволяющие его индивидуализировать сведения (характеристика имущества);</w:t>
      </w:r>
      <w:bookmarkStart w:id="5" w:name="l196"/>
      <w:bookmarkEnd w:id="5"/>
    </w:p>
    <w:p w14:paraId="74E6C7A6" w14:textId="5FEEA8C8" w:rsidR="004228CD" w:rsidRPr="00BD0202" w:rsidRDefault="004228CD" w:rsidP="00C16024">
      <w:pPr>
        <w:pStyle w:val="dt-p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 w:themeColor="text1"/>
        </w:rPr>
      </w:pPr>
      <w:r w:rsidRPr="00BD0202">
        <w:rPr>
          <w:rStyle w:val="dt-m"/>
          <w:rFonts w:ascii="Arial" w:hAnsi="Arial" w:cs="Arial"/>
          <w:color w:val="000000" w:themeColor="text1"/>
        </w:rPr>
        <w:t>3)</w:t>
      </w:r>
      <w:r w:rsidRPr="00BD0202">
        <w:rPr>
          <w:rFonts w:ascii="Arial" w:hAnsi="Arial" w:cs="Arial"/>
          <w:color w:val="000000" w:themeColor="text1"/>
        </w:rPr>
        <w:t>дата, время и место проведения торгов;</w:t>
      </w:r>
      <w:bookmarkStart w:id="6" w:name="l197"/>
      <w:bookmarkEnd w:id="6"/>
      <w:r w:rsidRPr="00BD0202">
        <w:rPr>
          <w:rFonts w:ascii="Arial" w:hAnsi="Arial" w:cs="Arial"/>
          <w:color w:val="000000" w:themeColor="text1"/>
        </w:rPr>
        <w:t xml:space="preserve"> </w:t>
      </w:r>
    </w:p>
    <w:p w14:paraId="54862237" w14:textId="4759EE18" w:rsidR="004228CD" w:rsidRPr="00BD0202" w:rsidRDefault="004228CD" w:rsidP="00C16024">
      <w:pPr>
        <w:pStyle w:val="dt-p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 w:themeColor="text1"/>
        </w:rPr>
      </w:pPr>
      <w:r w:rsidRPr="00BD0202">
        <w:rPr>
          <w:rStyle w:val="dt-m"/>
          <w:rFonts w:ascii="Arial" w:hAnsi="Arial" w:cs="Arial"/>
          <w:color w:val="000000" w:themeColor="text1"/>
        </w:rPr>
        <w:t>4)</w:t>
      </w:r>
      <w:r w:rsidRPr="00BD0202">
        <w:rPr>
          <w:rFonts w:ascii="Arial" w:hAnsi="Arial" w:cs="Arial"/>
          <w:color w:val="000000" w:themeColor="text1"/>
        </w:rPr>
        <w:t>цена сделки приватизации;</w:t>
      </w:r>
      <w:bookmarkStart w:id="7" w:name="l198"/>
      <w:bookmarkEnd w:id="7"/>
    </w:p>
    <w:p w14:paraId="38DB7C03" w14:textId="1BEA2767" w:rsidR="004228CD" w:rsidRPr="00BD0202" w:rsidRDefault="004228CD" w:rsidP="00C16024">
      <w:pPr>
        <w:pStyle w:val="dt-p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 w:themeColor="text1"/>
        </w:rPr>
      </w:pPr>
      <w:r w:rsidRPr="00BD0202">
        <w:rPr>
          <w:rStyle w:val="dt-m"/>
          <w:rFonts w:ascii="Arial" w:hAnsi="Arial" w:cs="Arial"/>
          <w:color w:val="000000" w:themeColor="text1"/>
        </w:rPr>
        <w:lastRenderedPageBreak/>
        <w:t>5)</w:t>
      </w:r>
      <w:r w:rsidRPr="00BD0202">
        <w:rPr>
          <w:rFonts w:ascii="Arial" w:hAnsi="Arial" w:cs="Arial"/>
          <w:color w:val="000000" w:themeColor="text1"/>
        </w:rPr>
        <w:t>имя физического лица или наименование юридического лица - участника продажи, который предложил наиболее высокую цену за такое имущество по сравнению с предложениями других участников продажи, или участника продажи, который сделал предпоследнее предложение о цене такого имущества в ходе продажи;</w:t>
      </w:r>
      <w:bookmarkStart w:id="8" w:name="l199"/>
      <w:bookmarkStart w:id="9" w:name="l1001"/>
      <w:bookmarkEnd w:id="8"/>
      <w:bookmarkEnd w:id="9"/>
      <w:r w:rsidRPr="00BD0202">
        <w:rPr>
          <w:rFonts w:ascii="Arial" w:hAnsi="Arial" w:cs="Arial"/>
          <w:color w:val="000000" w:themeColor="text1"/>
        </w:rPr>
        <w:t xml:space="preserve"> </w:t>
      </w:r>
    </w:p>
    <w:p w14:paraId="50AB81D5" w14:textId="7C53D058" w:rsidR="00A54877" w:rsidRPr="00BD0202" w:rsidRDefault="004228CD" w:rsidP="00C16024">
      <w:pPr>
        <w:pStyle w:val="dt-p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 w:themeColor="text1"/>
        </w:rPr>
      </w:pPr>
      <w:r w:rsidRPr="00BD0202">
        <w:rPr>
          <w:rStyle w:val="dt-m"/>
          <w:rFonts w:ascii="Arial" w:hAnsi="Arial" w:cs="Arial"/>
          <w:color w:val="000000" w:themeColor="text1"/>
        </w:rPr>
        <w:t>6)</w:t>
      </w:r>
      <w:r w:rsidRPr="00BD0202">
        <w:rPr>
          <w:rFonts w:ascii="Arial" w:hAnsi="Arial" w:cs="Arial"/>
          <w:color w:val="000000" w:themeColor="text1"/>
        </w:rPr>
        <w:t>имя физического лица или наименование юридического лица - победителя торгов, лица, признанного единственным участником аукциона, в случае</w:t>
      </w:r>
      <w:r w:rsidR="006D0832" w:rsidRPr="00BD0202">
        <w:rPr>
          <w:rFonts w:ascii="Arial" w:hAnsi="Arial" w:cs="Arial"/>
          <w:color w:val="000000" w:themeColor="text1"/>
        </w:rPr>
        <w:t xml:space="preserve">, установленном в абзаце втором </w:t>
      </w:r>
      <w:hyperlink r:id="rId7" w:anchor="l219" w:history="1">
        <w:r w:rsidRPr="00BD0202">
          <w:rPr>
            <w:rStyle w:val="ab"/>
            <w:rFonts w:ascii="Arial" w:hAnsi="Arial" w:cs="Arial"/>
            <w:color w:val="000000" w:themeColor="text1"/>
          </w:rPr>
          <w:t>пункта 3</w:t>
        </w:r>
      </w:hyperlink>
      <w:r w:rsidR="006D0832" w:rsidRPr="00BD0202">
        <w:rPr>
          <w:rFonts w:ascii="Arial" w:hAnsi="Arial" w:cs="Arial"/>
          <w:color w:val="000000" w:themeColor="text1"/>
        </w:rPr>
        <w:t xml:space="preserve"> статьи 18 </w:t>
      </w:r>
      <w:r w:rsidRPr="00BD0202">
        <w:rPr>
          <w:rFonts w:ascii="Arial" w:hAnsi="Arial" w:cs="Arial"/>
          <w:color w:val="000000" w:themeColor="text1"/>
        </w:rPr>
        <w:t>Ф</w:t>
      </w:r>
      <w:bookmarkStart w:id="10" w:name="l200"/>
      <w:bookmarkEnd w:id="10"/>
      <w:r w:rsidRPr="00BD0202">
        <w:rPr>
          <w:rFonts w:ascii="Arial" w:hAnsi="Arial" w:cs="Arial"/>
          <w:color w:val="000000" w:themeColor="text1"/>
        </w:rPr>
        <w:t>З.»;</w:t>
      </w:r>
    </w:p>
    <w:p w14:paraId="7D2A6AD5" w14:textId="025BB2E4" w:rsidR="00A54877" w:rsidRPr="00BD0202" w:rsidRDefault="00831CE3" w:rsidP="00C16024">
      <w:pPr>
        <w:pStyle w:val="dt-p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</w:rPr>
      </w:pPr>
      <w:bookmarkStart w:id="11" w:name="_Hlk188522868"/>
      <w:bookmarkEnd w:id="0"/>
      <w:r w:rsidRPr="00BD0202">
        <w:rPr>
          <w:rFonts w:ascii="Arial" w:hAnsi="Arial" w:cs="Arial"/>
          <w:color w:val="000000"/>
        </w:rPr>
        <w:t>1.</w:t>
      </w:r>
      <w:r w:rsidR="00A54877" w:rsidRPr="00BD0202">
        <w:rPr>
          <w:rFonts w:ascii="Arial" w:hAnsi="Arial" w:cs="Arial"/>
          <w:color w:val="000000"/>
        </w:rPr>
        <w:t xml:space="preserve">2. пункт 14.1 Раздела </w:t>
      </w:r>
      <w:r w:rsidR="00A54877" w:rsidRPr="00BD0202">
        <w:rPr>
          <w:rFonts w:ascii="Arial" w:hAnsi="Arial" w:cs="Arial"/>
          <w:color w:val="000000"/>
          <w:lang w:val="en-US"/>
        </w:rPr>
        <w:t>XIV</w:t>
      </w:r>
      <w:r w:rsidR="006D0832" w:rsidRPr="00BD0202">
        <w:rPr>
          <w:rFonts w:ascii="Arial" w:hAnsi="Arial" w:cs="Arial"/>
          <w:color w:val="000000"/>
        </w:rPr>
        <w:t xml:space="preserve"> </w:t>
      </w:r>
      <w:proofErr w:type="spellStart"/>
      <w:r w:rsidR="006D0832" w:rsidRPr="00BD0202">
        <w:rPr>
          <w:rFonts w:ascii="Arial" w:hAnsi="Arial" w:cs="Arial"/>
          <w:color w:val="000000"/>
        </w:rPr>
        <w:t>т</w:t>
      </w:r>
      <w:r w:rsidR="00A54877" w:rsidRPr="00BD0202">
        <w:rPr>
          <w:rFonts w:ascii="Arial" w:hAnsi="Arial" w:cs="Arial"/>
          <w:color w:val="000000"/>
        </w:rPr>
        <w:t>«Особенности</w:t>
      </w:r>
      <w:proofErr w:type="spellEnd"/>
      <w:r w:rsidR="00A54877" w:rsidRPr="00BD0202">
        <w:rPr>
          <w:rFonts w:ascii="Arial" w:hAnsi="Arial" w:cs="Arial"/>
          <w:color w:val="000000"/>
        </w:rPr>
        <w:t xml:space="preserve"> приватизации объектов культурного наследия» изложить в редакции:</w:t>
      </w:r>
    </w:p>
    <w:bookmarkEnd w:id="11"/>
    <w:p w14:paraId="59D99D41" w14:textId="4B3C754F" w:rsidR="00A54877" w:rsidRPr="00BD0202" w:rsidRDefault="00A54877" w:rsidP="00C16024">
      <w:pPr>
        <w:pStyle w:val="dt-p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</w:rPr>
      </w:pPr>
      <w:r w:rsidRPr="00BD0202">
        <w:rPr>
          <w:rFonts w:ascii="Arial" w:hAnsi="Arial" w:cs="Arial"/>
          <w:color w:val="000000"/>
        </w:rPr>
        <w:t>«</w:t>
      </w:r>
      <w:bookmarkStart w:id="12" w:name="_Hlk188523994"/>
      <w:r w:rsidRPr="00BD0202">
        <w:rPr>
          <w:rFonts w:ascii="Arial" w:hAnsi="Arial" w:cs="Arial"/>
          <w:color w:val="000000"/>
        </w:rPr>
        <w:t>14.1</w:t>
      </w:r>
      <w:r w:rsidR="004228CD" w:rsidRPr="00BD0202">
        <w:rPr>
          <w:rFonts w:ascii="Arial" w:hAnsi="Arial" w:cs="Arial"/>
          <w:color w:val="000000"/>
        </w:rPr>
        <w:t xml:space="preserve"> </w:t>
      </w:r>
      <w:r w:rsidRPr="00BD0202">
        <w:rPr>
          <w:rFonts w:ascii="Arial" w:hAnsi="Arial" w:cs="Arial"/>
          <w:color w:val="000000"/>
        </w:rPr>
        <w:t>Объекты культурного наследия, включенные в реестр объектов культурного наследия, могут приватизироваться в составе имущественного комплекса унитарного предприятия, преобразуемого в акционерное общество или общество с ограниченной ответственностью, а также путем продажи на конкурсе или путем внесения указанных объектов в качестве вклада в уставный капитал акционерного общества при условии их обременения требованиями к содержанию и использованию объектов культурного наследия, включенных в реестр объектов культурного наследия, требованиями к сохранению таких объектов, требованиями к обеспечению доступа к указанным объектам.</w:t>
      </w:r>
      <w:bookmarkStart w:id="13" w:name="l428"/>
      <w:bookmarkStart w:id="14" w:name="l1016"/>
      <w:bookmarkEnd w:id="13"/>
      <w:bookmarkEnd w:id="14"/>
      <w:r w:rsidR="007C2FA6" w:rsidRPr="00BD0202">
        <w:rPr>
          <w:rFonts w:ascii="Arial" w:hAnsi="Arial" w:cs="Arial"/>
          <w:color w:val="000000"/>
        </w:rPr>
        <w:t xml:space="preserve"> </w:t>
      </w:r>
    </w:p>
    <w:p w14:paraId="55353CC1" w14:textId="06672EF9" w:rsidR="007C2FA6" w:rsidRPr="00BD0202" w:rsidRDefault="007C2FA6" w:rsidP="00C16024">
      <w:pPr>
        <w:pStyle w:val="dt-p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</w:rPr>
      </w:pPr>
      <w:r w:rsidRPr="00BD0202">
        <w:rPr>
          <w:rStyle w:val="dt-m"/>
          <w:rFonts w:ascii="Arial" w:hAnsi="Arial" w:cs="Arial"/>
          <w:color w:val="000000" w:themeColor="text1"/>
        </w:rPr>
        <w:t>14.1.2.</w:t>
      </w:r>
      <w:r w:rsidR="006D0832" w:rsidRPr="00BD0202">
        <w:rPr>
          <w:rStyle w:val="dt-m"/>
          <w:rFonts w:ascii="Arial" w:hAnsi="Arial" w:cs="Arial"/>
          <w:color w:val="000000" w:themeColor="text1"/>
        </w:rPr>
        <w:t xml:space="preserve"> </w:t>
      </w:r>
      <w:r w:rsidR="00A54877" w:rsidRPr="00BD0202">
        <w:rPr>
          <w:rFonts w:ascii="Arial" w:hAnsi="Arial" w:cs="Arial"/>
          <w:color w:val="000000"/>
        </w:rPr>
        <w:t>Решение об условиях приватизации объекта культурного наследия, включенного в реестр объектов культурного наследия, должно содержать информацию об отнесении такого объекта к объектам культурного наследия, включенным в реестр объектов культурного наследия</w:t>
      </w:r>
      <w:bookmarkStart w:id="15" w:name="l429"/>
      <w:bookmarkEnd w:id="15"/>
      <w:r w:rsidRPr="00BD0202">
        <w:rPr>
          <w:rFonts w:ascii="Arial" w:hAnsi="Arial" w:cs="Arial"/>
          <w:color w:val="000000"/>
        </w:rPr>
        <w:t>.</w:t>
      </w:r>
    </w:p>
    <w:p w14:paraId="23885612" w14:textId="4D9D1DE0" w:rsidR="00A54877" w:rsidRPr="00BD0202" w:rsidRDefault="00A54877" w:rsidP="00C16024">
      <w:pPr>
        <w:pStyle w:val="dt-p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</w:rPr>
      </w:pPr>
      <w:r w:rsidRPr="00BD0202">
        <w:rPr>
          <w:rFonts w:ascii="Arial" w:hAnsi="Arial" w:cs="Arial"/>
          <w:color w:val="000000"/>
        </w:rPr>
        <w:t>К решению об условиях приватизации объекта культурного наследия, включенного в реестр объектов культурного наследия, должны прилагаться копии охранного обязательства на объект культурного наследия, включенный в реестр объектов культурного наследия, утвержден</w:t>
      </w:r>
      <w:r w:rsidR="006D0832" w:rsidRPr="00BD0202">
        <w:rPr>
          <w:rFonts w:ascii="Arial" w:hAnsi="Arial" w:cs="Arial"/>
          <w:color w:val="000000"/>
        </w:rPr>
        <w:t xml:space="preserve">ного в порядке, предусмотренном </w:t>
      </w:r>
      <w:hyperlink r:id="rId8" w:anchor="l1121" w:tgtFrame="_blank" w:history="1">
        <w:r w:rsidRPr="00BD0202">
          <w:rPr>
            <w:rStyle w:val="ab"/>
            <w:rFonts w:ascii="Arial" w:hAnsi="Arial" w:cs="Arial"/>
            <w:color w:val="000000" w:themeColor="text1"/>
          </w:rPr>
          <w:t>статьей 47.6</w:t>
        </w:r>
      </w:hyperlink>
      <w:r w:rsidR="006D0832" w:rsidRPr="00BD0202">
        <w:rPr>
          <w:rFonts w:ascii="Arial" w:hAnsi="Arial" w:cs="Arial"/>
          <w:color w:val="000000" w:themeColor="text1"/>
        </w:rPr>
        <w:t xml:space="preserve"> </w:t>
      </w:r>
      <w:r w:rsidRPr="00BD0202">
        <w:rPr>
          <w:rFonts w:ascii="Arial" w:hAnsi="Arial" w:cs="Arial"/>
          <w:color w:val="000000" w:themeColor="text1"/>
        </w:rPr>
        <w:t xml:space="preserve">Федерального закона от 25 июня 2002 года N 73-ФЗ "Об объектах культурного наследия (памятниках истории и культуры) народов </w:t>
      </w:r>
      <w:r w:rsidRPr="00BD0202">
        <w:rPr>
          <w:rFonts w:ascii="Arial" w:hAnsi="Arial" w:cs="Arial"/>
          <w:color w:val="000000"/>
        </w:rPr>
        <w:t>Российской Федерации</w:t>
      </w:r>
      <w:r w:rsidR="007C2FA6" w:rsidRPr="00BD0202">
        <w:rPr>
          <w:rFonts w:ascii="Arial" w:hAnsi="Arial" w:cs="Arial"/>
          <w:color w:val="000000"/>
        </w:rPr>
        <w:t>»</w:t>
      </w:r>
      <w:r w:rsidR="007B3D59" w:rsidRPr="00BD0202">
        <w:rPr>
          <w:rFonts w:ascii="Arial" w:hAnsi="Arial" w:cs="Arial"/>
          <w:color w:val="000000"/>
        </w:rPr>
        <w:t>;</w:t>
      </w:r>
    </w:p>
    <w:bookmarkEnd w:id="12"/>
    <w:p w14:paraId="63962DE8" w14:textId="58DB3511" w:rsidR="007C2FA6" w:rsidRPr="00BD0202" w:rsidRDefault="00831CE3" w:rsidP="00C16024">
      <w:pPr>
        <w:pStyle w:val="dt-p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</w:rPr>
      </w:pPr>
      <w:r w:rsidRPr="00BD0202">
        <w:rPr>
          <w:rFonts w:ascii="Arial" w:hAnsi="Arial" w:cs="Arial"/>
          <w:color w:val="000000"/>
        </w:rPr>
        <w:t>1.3.</w:t>
      </w:r>
      <w:r w:rsidR="006D0832" w:rsidRPr="00BD0202">
        <w:rPr>
          <w:rFonts w:ascii="Arial" w:hAnsi="Arial" w:cs="Arial"/>
          <w:color w:val="000000"/>
        </w:rPr>
        <w:t xml:space="preserve"> </w:t>
      </w:r>
      <w:r w:rsidR="007B3D59" w:rsidRPr="00BD0202">
        <w:rPr>
          <w:rFonts w:ascii="Arial" w:hAnsi="Arial" w:cs="Arial"/>
          <w:color w:val="000000"/>
        </w:rPr>
        <w:t>П</w:t>
      </w:r>
      <w:r w:rsidR="007C2FA6" w:rsidRPr="00BD0202">
        <w:rPr>
          <w:rFonts w:ascii="Arial" w:hAnsi="Arial" w:cs="Arial"/>
          <w:color w:val="000000"/>
        </w:rPr>
        <w:t xml:space="preserve">ункт 14.2 Раздела </w:t>
      </w:r>
      <w:r w:rsidR="007C2FA6" w:rsidRPr="00BD0202">
        <w:rPr>
          <w:rFonts w:ascii="Arial" w:hAnsi="Arial" w:cs="Arial"/>
          <w:color w:val="000000"/>
          <w:lang w:val="en-US"/>
        </w:rPr>
        <w:t>XIV</w:t>
      </w:r>
      <w:r w:rsidR="006D0832" w:rsidRPr="00BD0202">
        <w:rPr>
          <w:rFonts w:ascii="Arial" w:hAnsi="Arial" w:cs="Arial"/>
          <w:color w:val="000000"/>
        </w:rPr>
        <w:t xml:space="preserve"> </w:t>
      </w:r>
      <w:r w:rsidR="007C2FA6" w:rsidRPr="00BD0202">
        <w:rPr>
          <w:rFonts w:ascii="Arial" w:hAnsi="Arial" w:cs="Arial"/>
          <w:color w:val="000000"/>
        </w:rPr>
        <w:t>«Особенности приватизации объектов культурного наследия» изложить в редакции:</w:t>
      </w:r>
    </w:p>
    <w:p w14:paraId="1940F8AB" w14:textId="77777777" w:rsidR="007C2FA6" w:rsidRPr="00BD0202" w:rsidRDefault="007C2FA6" w:rsidP="00C16024">
      <w:pPr>
        <w:pStyle w:val="dt-p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</w:rPr>
      </w:pPr>
      <w:r w:rsidRPr="00BD0202">
        <w:rPr>
          <w:rFonts w:ascii="Arial" w:hAnsi="Arial" w:cs="Arial"/>
          <w:color w:val="000000"/>
        </w:rPr>
        <w:t>«</w:t>
      </w:r>
      <w:bookmarkStart w:id="16" w:name="_Hlk188524100"/>
      <w:r w:rsidRPr="00BD0202">
        <w:rPr>
          <w:rFonts w:ascii="Arial" w:hAnsi="Arial" w:cs="Arial"/>
          <w:color w:val="000000"/>
        </w:rPr>
        <w:t>14.2. Условия охранных обязательств в отношении отнесенных к объектам культурного наследия архитектурных ансамблей, усадебных и дворцово-парковых комплексов, являющихся сложными вещами, распространяются на все их составные части.</w:t>
      </w:r>
    </w:p>
    <w:p w14:paraId="5731455F" w14:textId="3DAA431E" w:rsidR="004228CD" w:rsidRPr="00BD0202" w:rsidRDefault="007C2FA6" w:rsidP="00C16024">
      <w:pPr>
        <w:pStyle w:val="dt-p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</w:rPr>
      </w:pPr>
      <w:r w:rsidRPr="00BD0202">
        <w:rPr>
          <w:rFonts w:ascii="Arial" w:hAnsi="Arial" w:cs="Arial"/>
          <w:color w:val="000000"/>
        </w:rPr>
        <w:t xml:space="preserve"> Условия охранных обязательств в отношении объектов культурного наследия (памятников истории и культуры) местного (муниципального) значения определяются Администрацией района в соответствии с законодательством Российской Федерации</w:t>
      </w:r>
      <w:bookmarkEnd w:id="16"/>
      <w:r w:rsidR="007B3D59" w:rsidRPr="00BD0202">
        <w:rPr>
          <w:rFonts w:ascii="Arial" w:hAnsi="Arial" w:cs="Arial"/>
          <w:color w:val="000000"/>
        </w:rPr>
        <w:t>.</w:t>
      </w:r>
      <w:r w:rsidRPr="00BD0202">
        <w:rPr>
          <w:rFonts w:ascii="Arial" w:hAnsi="Arial" w:cs="Arial"/>
          <w:color w:val="000000"/>
        </w:rPr>
        <w:t>»;</w:t>
      </w:r>
    </w:p>
    <w:p w14:paraId="303F0393" w14:textId="77C5AA94" w:rsidR="001537BD" w:rsidRPr="00BD0202" w:rsidRDefault="00831CE3" w:rsidP="00C1602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1.4.</w:t>
      </w:r>
      <w:r w:rsidR="006D0832" w:rsidRPr="00BD0202">
        <w:rPr>
          <w:rFonts w:ascii="Arial" w:eastAsia="Times New Roman" w:hAnsi="Arial" w:cs="Arial"/>
          <w:color w:val="222222"/>
          <w:sz w:val="24"/>
          <w:szCs w:val="24"/>
        </w:rPr>
        <w:t xml:space="preserve"> Пунк</w:t>
      </w:r>
      <w:r w:rsidR="001537BD" w:rsidRPr="00BD0202">
        <w:rPr>
          <w:rFonts w:ascii="Arial" w:eastAsia="Times New Roman" w:hAnsi="Arial" w:cs="Arial"/>
          <w:color w:val="222222"/>
          <w:sz w:val="24"/>
          <w:szCs w:val="24"/>
        </w:rPr>
        <w:t xml:space="preserve"> 16.3 Раздела </w:t>
      </w:r>
      <w:r w:rsidR="001537BD" w:rsidRPr="00BD0202">
        <w:rPr>
          <w:rFonts w:ascii="Arial" w:eastAsia="Times New Roman" w:hAnsi="Arial" w:cs="Arial"/>
          <w:color w:val="222222"/>
          <w:sz w:val="24"/>
          <w:szCs w:val="24"/>
          <w:lang w:val="en-US"/>
        </w:rPr>
        <w:t>XVI</w:t>
      </w:r>
      <w:r w:rsidR="001537BD" w:rsidRPr="00BD0202">
        <w:rPr>
          <w:rFonts w:ascii="Arial" w:eastAsia="Times New Roman" w:hAnsi="Arial" w:cs="Arial"/>
          <w:b/>
          <w:bCs/>
          <w:color w:val="222222"/>
          <w:sz w:val="24"/>
          <w:szCs w:val="24"/>
        </w:rPr>
        <w:t xml:space="preserve"> </w:t>
      </w:r>
      <w:r w:rsidR="001537BD" w:rsidRPr="00BD0202">
        <w:rPr>
          <w:rFonts w:ascii="Arial" w:eastAsia="Times New Roman" w:hAnsi="Arial" w:cs="Arial"/>
          <w:color w:val="222222"/>
          <w:sz w:val="24"/>
          <w:szCs w:val="24"/>
        </w:rPr>
        <w:t>Обременения приватизируемого муниципального имущества изложить в редакции:</w:t>
      </w:r>
    </w:p>
    <w:p w14:paraId="242E0A96" w14:textId="7E0F6913" w:rsidR="001537BD" w:rsidRPr="00BD0202" w:rsidRDefault="001537BD" w:rsidP="00C1602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«</w:t>
      </w:r>
      <w:bookmarkStart w:id="17" w:name="_Hlk188524208"/>
      <w:r w:rsidRPr="00BD0202">
        <w:rPr>
          <w:rFonts w:ascii="Arial" w:eastAsia="Times New Roman" w:hAnsi="Arial" w:cs="Arial"/>
          <w:color w:val="222222"/>
          <w:sz w:val="24"/>
          <w:szCs w:val="24"/>
        </w:rPr>
        <w:t>16.3. Публичным сервитутом может являться обязанность собственника допускать ограниченное использование приватизированного муниципального имущества (в том числе земельных участков и других объектов недвижимости) иными лицами, а именно:</w:t>
      </w:r>
    </w:p>
    <w:p w14:paraId="1558F417" w14:textId="77777777" w:rsidR="001537BD" w:rsidRPr="00BD0202" w:rsidRDefault="001537BD" w:rsidP="00C1602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- обеспечивать беспрепятственный доступ, проход, проезд;</w:t>
      </w:r>
    </w:p>
    <w:p w14:paraId="1098C770" w14:textId="77777777" w:rsidR="001537BD" w:rsidRPr="00BD0202" w:rsidRDefault="001537BD" w:rsidP="00C1602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- обеспечивать возможность размещения межевых, геодезических и иных знаков;</w:t>
      </w:r>
    </w:p>
    <w:p w14:paraId="3B4D54E3" w14:textId="0198A5F3" w:rsidR="006C623A" w:rsidRPr="00BD0202" w:rsidRDefault="001537BD" w:rsidP="00C1602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- обеспечивать возможность прокладки и использования линий электропередачи, связи и трубопроводов, систем водоснабжения, канализации и мелиорации.</w:t>
      </w:r>
    </w:p>
    <w:p w14:paraId="1602CABA" w14:textId="37C145C2" w:rsidR="001537BD" w:rsidRPr="00BD0202" w:rsidRDefault="006D0832" w:rsidP="00C16024">
      <w:pPr>
        <w:pStyle w:val="a5"/>
        <w:shd w:val="clear" w:color="auto" w:fill="FFFFFF"/>
        <w:spacing w:after="0" w:line="240" w:lineRule="auto"/>
        <w:ind w:left="0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BD020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16.3.1. </w:t>
      </w:r>
      <w:proofErr w:type="spellStart"/>
      <w:r w:rsidRPr="00BD0202">
        <w:rPr>
          <w:rFonts w:ascii="Arial" w:hAnsi="Arial" w:cs="Arial"/>
          <w:color w:val="000000"/>
          <w:sz w:val="24"/>
          <w:szCs w:val="24"/>
          <w:shd w:val="clear" w:color="auto" w:fill="FFFFFF"/>
        </w:rPr>
        <w:t>При</w:t>
      </w:r>
      <w:r w:rsidR="001537BD" w:rsidRPr="00BD0202">
        <w:rPr>
          <w:rFonts w:ascii="Arial" w:hAnsi="Arial" w:cs="Arial"/>
          <w:color w:val="000000"/>
          <w:sz w:val="24"/>
          <w:szCs w:val="24"/>
          <w:shd w:val="clear" w:color="auto" w:fill="FFFFFF"/>
        </w:rPr>
        <w:t>приватиз</w:t>
      </w:r>
      <w:r w:rsidRPr="00BD0202">
        <w:rPr>
          <w:rFonts w:ascii="Arial" w:hAnsi="Arial" w:cs="Arial"/>
          <w:color w:val="000000"/>
          <w:sz w:val="24"/>
          <w:szCs w:val="24"/>
          <w:shd w:val="clear" w:color="auto" w:fill="FFFFFF"/>
        </w:rPr>
        <w:t>ации</w:t>
      </w:r>
      <w:proofErr w:type="spellEnd"/>
      <w:r w:rsidRPr="00BD020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помещения, находящегося в </w:t>
      </w:r>
      <w:r w:rsidR="001537BD" w:rsidRPr="00BD020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муниципальной собственности, исключительно посредством которого обеспечиваются проход, доступ в иные помещения в здании, сооружении, в качестве существенного условия сделки по приватизации такого помещения предусматривается установление публичного сервитута для обеспечения прохода, доступа в иные помещения, который подлежит государственной регистрации одновременно с государственной </w:t>
      </w:r>
      <w:r w:rsidR="001537BD" w:rsidRPr="00BD0202">
        <w:rPr>
          <w:rFonts w:ascii="Arial" w:hAnsi="Arial" w:cs="Arial"/>
          <w:color w:val="000000"/>
          <w:sz w:val="24"/>
          <w:szCs w:val="24"/>
          <w:shd w:val="clear" w:color="auto" w:fill="FFFFFF"/>
        </w:rPr>
        <w:lastRenderedPageBreak/>
        <w:t>регистрацией прав на приватизируемое помещение. Данный публичный сервитут не может быть установлен в случае, если проход, доступ в иные помещения в здании, сооружении могут обеспечиваться посредством помещений, являющихся общим имуществом в таких здании, сооружении.</w:t>
      </w:r>
      <w:bookmarkEnd w:id="17"/>
      <w:r w:rsidR="001537BD" w:rsidRPr="00BD0202">
        <w:rPr>
          <w:rFonts w:ascii="Arial" w:hAnsi="Arial" w:cs="Arial"/>
          <w:color w:val="000000"/>
          <w:sz w:val="24"/>
          <w:szCs w:val="24"/>
          <w:shd w:val="clear" w:color="auto" w:fill="FFFFFF"/>
        </w:rPr>
        <w:t>».</w:t>
      </w:r>
    </w:p>
    <w:p w14:paraId="5A9C9D1E" w14:textId="77777777" w:rsidR="00831CE3" w:rsidRPr="00BD0202" w:rsidRDefault="00831CE3" w:rsidP="00C16024">
      <w:pPr>
        <w:spacing w:after="0" w:line="240" w:lineRule="auto"/>
        <w:ind w:right="31"/>
        <w:jc w:val="both"/>
        <w:rPr>
          <w:rFonts w:ascii="Arial" w:eastAsia="Times New Roman" w:hAnsi="Arial" w:cs="Arial"/>
          <w:sz w:val="24"/>
          <w:szCs w:val="24"/>
        </w:rPr>
      </w:pPr>
      <w:bookmarkStart w:id="18" w:name="_Hlk109999495"/>
      <w:r w:rsidRPr="00BD0202">
        <w:rPr>
          <w:rFonts w:ascii="Arial" w:eastAsia="Times New Roman" w:hAnsi="Arial" w:cs="Arial"/>
          <w:color w:val="2D2D2D"/>
          <w:spacing w:val="2"/>
          <w:sz w:val="24"/>
          <w:szCs w:val="24"/>
        </w:rPr>
        <w:t xml:space="preserve">2. </w:t>
      </w:r>
      <w:r w:rsidRPr="00BD0202">
        <w:rPr>
          <w:rFonts w:ascii="Arial" w:eastAsia="Times New Roman" w:hAnsi="Arial" w:cs="Arial"/>
          <w:sz w:val="24"/>
          <w:szCs w:val="24"/>
        </w:rPr>
        <w:t>Опубликовать настоящее решение в газете «Вестник МО «Васильевск», разместить на официальном сайте муниципального образования «Васильевск» в информационно-телекоммуникационной сети «Интернет»;</w:t>
      </w:r>
    </w:p>
    <w:p w14:paraId="724EF411" w14:textId="77777777" w:rsidR="00C16024" w:rsidRPr="00BD0202" w:rsidRDefault="00831CE3" w:rsidP="00C16024">
      <w:pPr>
        <w:spacing w:after="0" w:line="240" w:lineRule="auto"/>
        <w:ind w:right="31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D0202">
        <w:rPr>
          <w:rFonts w:ascii="Arial" w:eastAsia="Times New Roman" w:hAnsi="Arial" w:cs="Arial"/>
          <w:color w:val="000000"/>
          <w:sz w:val="24"/>
          <w:szCs w:val="24"/>
        </w:rPr>
        <w:t>3. Настоящее решение вступает в силу со дня его официального опубликования.</w:t>
      </w:r>
    </w:p>
    <w:p w14:paraId="6FD8AE1E" w14:textId="5B1290EE" w:rsidR="00831CE3" w:rsidRPr="00BD0202" w:rsidRDefault="00831CE3" w:rsidP="00C16024">
      <w:pPr>
        <w:spacing w:after="0" w:line="240" w:lineRule="auto"/>
        <w:ind w:right="31" w:firstLine="851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D0202">
        <w:rPr>
          <w:rFonts w:ascii="Arial" w:eastAsia="Times New Roman" w:hAnsi="Arial" w:cs="Arial"/>
          <w:color w:val="2D2D2D"/>
          <w:spacing w:val="2"/>
          <w:sz w:val="24"/>
          <w:szCs w:val="24"/>
        </w:rPr>
        <w:br/>
      </w:r>
    </w:p>
    <w:p w14:paraId="669C9FF8" w14:textId="77777777" w:rsidR="00831CE3" w:rsidRPr="00BD0202" w:rsidRDefault="00831CE3" w:rsidP="00831CE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D0202">
        <w:rPr>
          <w:rFonts w:ascii="Arial" w:eastAsia="Times New Roman" w:hAnsi="Arial" w:cs="Arial"/>
          <w:color w:val="000000"/>
          <w:sz w:val="24"/>
          <w:szCs w:val="24"/>
        </w:rPr>
        <w:t>Председатель Думы МО «Васильевск»</w:t>
      </w:r>
    </w:p>
    <w:p w14:paraId="21B1DCAA" w14:textId="46FCAAE6" w:rsidR="00831CE3" w:rsidRPr="00BD0202" w:rsidRDefault="00831CE3" w:rsidP="00831CE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D0202">
        <w:rPr>
          <w:rFonts w:ascii="Arial" w:eastAsia="Times New Roman" w:hAnsi="Arial" w:cs="Arial"/>
          <w:color w:val="000000"/>
          <w:sz w:val="24"/>
          <w:szCs w:val="24"/>
        </w:rPr>
        <w:t>Е.Б.</w:t>
      </w:r>
      <w:r w:rsidR="006D0832" w:rsidRPr="00BD020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BD0202">
        <w:rPr>
          <w:rFonts w:ascii="Arial" w:eastAsia="Times New Roman" w:hAnsi="Arial" w:cs="Arial"/>
          <w:color w:val="000000"/>
          <w:sz w:val="24"/>
          <w:szCs w:val="24"/>
        </w:rPr>
        <w:t xml:space="preserve">Бабин </w:t>
      </w:r>
    </w:p>
    <w:p w14:paraId="3F6B2AFE" w14:textId="76AA957F" w:rsidR="00831CE3" w:rsidRPr="00BD0202" w:rsidRDefault="00831CE3" w:rsidP="00831CE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5C7E5D5" w14:textId="77777777" w:rsidR="006D0832" w:rsidRPr="00BD0202" w:rsidRDefault="006D0832" w:rsidP="00831CE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0D5D25D2" w14:textId="77777777" w:rsidR="00831CE3" w:rsidRPr="00BD0202" w:rsidRDefault="00831CE3" w:rsidP="00831CE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D0202">
        <w:rPr>
          <w:rFonts w:ascii="Arial" w:eastAsia="Times New Roman" w:hAnsi="Arial" w:cs="Arial"/>
          <w:color w:val="000000"/>
          <w:sz w:val="24"/>
          <w:szCs w:val="24"/>
        </w:rPr>
        <w:t xml:space="preserve"> Глава МО «Васильевск»</w:t>
      </w:r>
    </w:p>
    <w:bookmarkEnd w:id="18"/>
    <w:p w14:paraId="6915D9D3" w14:textId="66351F75" w:rsidR="00831CE3" w:rsidRPr="00BD0202" w:rsidRDefault="00831CE3" w:rsidP="006D083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D0202">
        <w:rPr>
          <w:rFonts w:ascii="Arial" w:eastAsia="Times New Roman" w:hAnsi="Arial" w:cs="Arial"/>
          <w:color w:val="000000"/>
          <w:sz w:val="24"/>
          <w:szCs w:val="24"/>
        </w:rPr>
        <w:t>С.Д.</w:t>
      </w:r>
      <w:r w:rsidR="006D0832" w:rsidRPr="00BD020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BD0202">
        <w:rPr>
          <w:rFonts w:ascii="Arial" w:eastAsia="Times New Roman" w:hAnsi="Arial" w:cs="Arial"/>
          <w:color w:val="000000"/>
          <w:sz w:val="24"/>
          <w:szCs w:val="24"/>
        </w:rPr>
        <w:t>Рябцев</w:t>
      </w:r>
    </w:p>
    <w:p w14:paraId="514C165D" w14:textId="09361483" w:rsidR="00882C41" w:rsidRDefault="00882C41" w:rsidP="006D0832">
      <w:pPr>
        <w:pStyle w:val="aa"/>
        <w:spacing w:before="0" w:beforeAutospacing="0" w:after="0" w:afterAutospacing="0"/>
        <w:rPr>
          <w:rFonts w:ascii="Courier New" w:hAnsi="Courier New" w:cs="Courier New"/>
          <w:sz w:val="22"/>
          <w:szCs w:val="22"/>
        </w:rPr>
      </w:pPr>
    </w:p>
    <w:p w14:paraId="50AA5A0A" w14:textId="35751ED2" w:rsidR="00A368CC" w:rsidRDefault="00C16024" w:rsidP="00632E38">
      <w:pPr>
        <w:pStyle w:val="aa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</w:t>
      </w:r>
      <w:r w:rsidR="0041180E">
        <w:rPr>
          <w:rFonts w:ascii="Courier New" w:hAnsi="Courier New" w:cs="Courier New"/>
          <w:sz w:val="22"/>
          <w:szCs w:val="22"/>
        </w:rPr>
        <w:br/>
        <w:t>к решению Думы МО</w:t>
      </w:r>
      <w:r w:rsidR="00FF3450">
        <w:rPr>
          <w:rFonts w:ascii="Courier New" w:hAnsi="Courier New" w:cs="Courier New"/>
          <w:sz w:val="22"/>
          <w:szCs w:val="22"/>
        </w:rPr>
        <w:t xml:space="preserve"> «Васильевск»</w:t>
      </w:r>
      <w:r w:rsidR="0041180E">
        <w:rPr>
          <w:rFonts w:ascii="Courier New" w:hAnsi="Courier New" w:cs="Courier New"/>
          <w:sz w:val="22"/>
          <w:szCs w:val="22"/>
        </w:rPr>
        <w:br/>
        <w:t xml:space="preserve">от </w:t>
      </w:r>
      <w:r w:rsidR="00B82252">
        <w:rPr>
          <w:rFonts w:ascii="Courier New" w:hAnsi="Courier New" w:cs="Courier New"/>
          <w:sz w:val="22"/>
          <w:szCs w:val="22"/>
        </w:rPr>
        <w:t>28.12.2018 г.</w:t>
      </w:r>
      <w:r w:rsidR="00A368CC" w:rsidRPr="00C92BCD">
        <w:rPr>
          <w:rFonts w:ascii="Courier New" w:hAnsi="Courier New" w:cs="Courier New"/>
          <w:sz w:val="22"/>
          <w:szCs w:val="22"/>
        </w:rPr>
        <w:t xml:space="preserve"> № </w:t>
      </w:r>
      <w:r w:rsidR="00B82252">
        <w:rPr>
          <w:rFonts w:ascii="Courier New" w:hAnsi="Courier New" w:cs="Courier New"/>
          <w:sz w:val="22"/>
          <w:szCs w:val="22"/>
        </w:rPr>
        <w:t>96</w:t>
      </w:r>
    </w:p>
    <w:p w14:paraId="0571D7EE" w14:textId="77777777" w:rsidR="001537BD" w:rsidRDefault="00761D8C" w:rsidP="00632E38">
      <w:pPr>
        <w:pStyle w:val="aa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  <w:r w:rsidRPr="00882C41">
        <w:rPr>
          <w:rFonts w:ascii="Courier New" w:hAnsi="Courier New" w:cs="Courier New"/>
          <w:sz w:val="22"/>
          <w:szCs w:val="22"/>
        </w:rPr>
        <w:t xml:space="preserve">(в </w:t>
      </w:r>
      <w:proofErr w:type="spellStart"/>
      <w:r w:rsidRPr="00882C41">
        <w:rPr>
          <w:rFonts w:ascii="Courier New" w:hAnsi="Courier New" w:cs="Courier New"/>
          <w:sz w:val="22"/>
          <w:szCs w:val="22"/>
        </w:rPr>
        <w:t>ред</w:t>
      </w:r>
      <w:r w:rsidR="00882C41">
        <w:rPr>
          <w:rFonts w:ascii="Courier New" w:hAnsi="Courier New" w:cs="Courier New"/>
          <w:sz w:val="22"/>
          <w:szCs w:val="22"/>
        </w:rPr>
        <w:t>акц</w:t>
      </w:r>
      <w:proofErr w:type="spellEnd"/>
      <w:r w:rsidR="00882C41">
        <w:rPr>
          <w:rFonts w:ascii="Courier New" w:hAnsi="Courier New" w:cs="Courier New"/>
          <w:sz w:val="22"/>
          <w:szCs w:val="22"/>
        </w:rPr>
        <w:t>.</w:t>
      </w:r>
      <w:r w:rsidRPr="00882C41">
        <w:rPr>
          <w:rFonts w:ascii="Courier New" w:hAnsi="Courier New" w:cs="Courier New"/>
          <w:sz w:val="22"/>
          <w:szCs w:val="22"/>
        </w:rPr>
        <w:t xml:space="preserve"> </w:t>
      </w:r>
      <w:r w:rsidR="00882C41">
        <w:rPr>
          <w:rFonts w:ascii="Courier New" w:hAnsi="Courier New" w:cs="Courier New"/>
          <w:sz w:val="22"/>
          <w:szCs w:val="22"/>
        </w:rPr>
        <w:t>о</w:t>
      </w:r>
      <w:r w:rsidRPr="00882C41">
        <w:rPr>
          <w:rFonts w:ascii="Courier New" w:hAnsi="Courier New" w:cs="Courier New"/>
          <w:sz w:val="22"/>
          <w:szCs w:val="22"/>
        </w:rPr>
        <w:t xml:space="preserve">т </w:t>
      </w:r>
      <w:r w:rsidR="00882C41">
        <w:rPr>
          <w:rFonts w:ascii="Courier New" w:hAnsi="Courier New" w:cs="Courier New"/>
          <w:sz w:val="22"/>
          <w:szCs w:val="22"/>
        </w:rPr>
        <w:t>22.11.2024 №23</w:t>
      </w:r>
    </w:p>
    <w:p w14:paraId="4CED799B" w14:textId="05DAAB1D" w:rsidR="00761D8C" w:rsidRPr="00C92BCD" w:rsidRDefault="006D0832" w:rsidP="00632E38">
      <w:pPr>
        <w:pStyle w:val="aa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05.02.2025 №32</w:t>
      </w:r>
      <w:r w:rsidR="00882C41">
        <w:rPr>
          <w:rFonts w:ascii="Courier New" w:hAnsi="Courier New" w:cs="Courier New"/>
          <w:sz w:val="22"/>
          <w:szCs w:val="22"/>
        </w:rPr>
        <w:t>)</w:t>
      </w:r>
      <w:r w:rsidR="00761D8C">
        <w:rPr>
          <w:rFonts w:ascii="Courier New" w:hAnsi="Courier New" w:cs="Courier New"/>
          <w:sz w:val="22"/>
          <w:szCs w:val="22"/>
        </w:rPr>
        <w:t xml:space="preserve"> </w:t>
      </w:r>
    </w:p>
    <w:p w14:paraId="324D160A" w14:textId="77777777" w:rsidR="00591D69" w:rsidRPr="00BD0202" w:rsidRDefault="00591D69" w:rsidP="00632E38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 </w:t>
      </w:r>
    </w:p>
    <w:p w14:paraId="52534065" w14:textId="1DDED394" w:rsidR="00591D69" w:rsidRPr="00BD0202" w:rsidRDefault="006D0832" w:rsidP="00632E3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spacing w:val="-1"/>
          <w:sz w:val="24"/>
          <w:szCs w:val="24"/>
        </w:rPr>
      </w:pPr>
      <w:r w:rsidRPr="00BD0202">
        <w:rPr>
          <w:rFonts w:ascii="Arial" w:eastAsia="Times New Roman" w:hAnsi="Arial" w:cs="Arial"/>
          <w:b/>
          <w:bCs/>
          <w:color w:val="222222"/>
          <w:sz w:val="24"/>
          <w:szCs w:val="24"/>
        </w:rPr>
        <w:t>ПОЛОЖЕНИЕ</w:t>
      </w:r>
      <w:r w:rsidR="00591D69" w:rsidRPr="00BD0202">
        <w:rPr>
          <w:rFonts w:ascii="Arial" w:eastAsia="Times New Roman" w:hAnsi="Arial" w:cs="Arial"/>
          <w:b/>
          <w:bCs/>
          <w:color w:val="222222"/>
          <w:sz w:val="24"/>
          <w:szCs w:val="24"/>
        </w:rPr>
        <w:br/>
        <w:t>О ПОРЯДКЕ И УСЛОВИЯХ ПРИВАТ</w:t>
      </w:r>
      <w:r w:rsidR="00A33F30" w:rsidRPr="00BD0202">
        <w:rPr>
          <w:rFonts w:ascii="Arial" w:eastAsia="Times New Roman" w:hAnsi="Arial" w:cs="Arial"/>
          <w:b/>
          <w:bCs/>
          <w:color w:val="222222"/>
          <w:sz w:val="24"/>
          <w:szCs w:val="24"/>
        </w:rPr>
        <w:t xml:space="preserve">ИЗАЦИИ МУНИЦИПАЛЬНОГО ИМУЩЕСТВА </w:t>
      </w:r>
      <w:r w:rsidR="00A368CC" w:rsidRPr="00BD0202">
        <w:rPr>
          <w:rFonts w:ascii="Arial" w:eastAsia="Times New Roman" w:hAnsi="Arial" w:cs="Arial"/>
          <w:b/>
          <w:bCs/>
          <w:color w:val="222222"/>
          <w:spacing w:val="-1"/>
          <w:sz w:val="24"/>
          <w:szCs w:val="24"/>
        </w:rPr>
        <w:t>МУНИЦИПАЛЬНОГО ОБРАЗОВАНИЯ</w:t>
      </w:r>
      <w:r w:rsidR="00FF3450" w:rsidRPr="00BD0202">
        <w:rPr>
          <w:rFonts w:ascii="Arial" w:eastAsia="Times New Roman" w:hAnsi="Arial" w:cs="Arial"/>
          <w:b/>
          <w:bCs/>
          <w:color w:val="222222"/>
          <w:spacing w:val="-1"/>
          <w:sz w:val="24"/>
          <w:szCs w:val="24"/>
        </w:rPr>
        <w:t xml:space="preserve"> «</w:t>
      </w:r>
      <w:r w:rsidR="0041180E" w:rsidRPr="00BD0202">
        <w:rPr>
          <w:rFonts w:ascii="Arial" w:eastAsia="Times New Roman" w:hAnsi="Arial" w:cs="Arial"/>
          <w:b/>
          <w:bCs/>
          <w:color w:val="222222"/>
          <w:spacing w:val="-1"/>
          <w:sz w:val="24"/>
          <w:szCs w:val="24"/>
        </w:rPr>
        <w:t>ВАСИЛЬЕВСК»</w:t>
      </w:r>
    </w:p>
    <w:p w14:paraId="5EDA3676" w14:textId="77777777" w:rsidR="00632E38" w:rsidRPr="00BD0202" w:rsidRDefault="00632E38" w:rsidP="00632E3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</w:rPr>
      </w:pPr>
    </w:p>
    <w:p w14:paraId="7468298D" w14:textId="77777777" w:rsidR="00591D69" w:rsidRPr="00BD0202" w:rsidRDefault="00632E38" w:rsidP="00632E38">
      <w:pPr>
        <w:pStyle w:val="a5"/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Раздел </w:t>
      </w:r>
      <w:r w:rsidRPr="00BD0202">
        <w:rPr>
          <w:rFonts w:ascii="Arial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val="en-US"/>
        </w:rPr>
        <w:t>I</w:t>
      </w:r>
      <w:r w:rsidRPr="00BD0202">
        <w:rPr>
          <w:rFonts w:ascii="Arial" w:hAnsi="Arial" w:cs="Arial"/>
          <w:b/>
          <w:sz w:val="24"/>
          <w:szCs w:val="24"/>
        </w:rPr>
        <w:t xml:space="preserve">. </w:t>
      </w:r>
      <w:r w:rsidR="00591D69" w:rsidRPr="00BD0202">
        <w:rPr>
          <w:rFonts w:ascii="Arial" w:eastAsia="Times New Roman" w:hAnsi="Arial" w:cs="Arial"/>
          <w:b/>
          <w:bCs/>
          <w:color w:val="222222"/>
          <w:sz w:val="24"/>
          <w:szCs w:val="24"/>
        </w:rPr>
        <w:t>Общие положения</w:t>
      </w:r>
      <w:r w:rsidR="00591D69" w:rsidRPr="00BD0202">
        <w:rPr>
          <w:rFonts w:ascii="Arial" w:eastAsia="Times New Roman" w:hAnsi="Arial" w:cs="Arial"/>
          <w:color w:val="222222"/>
          <w:sz w:val="24"/>
          <w:szCs w:val="24"/>
        </w:rPr>
        <w:t>.</w:t>
      </w:r>
    </w:p>
    <w:p w14:paraId="5B0EFA83" w14:textId="77777777" w:rsidR="00632E38" w:rsidRPr="00BD0202" w:rsidRDefault="00632E38" w:rsidP="00632E38">
      <w:pPr>
        <w:pStyle w:val="a5"/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14:paraId="68AD49D5" w14:textId="74D3FBE6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1.1. Положение о порядке и условиях приват</w:t>
      </w:r>
      <w:bookmarkStart w:id="19" w:name="OLE_LINK1"/>
      <w:r w:rsidR="00C16024" w:rsidRPr="00BD0202">
        <w:rPr>
          <w:rFonts w:ascii="Arial" w:eastAsia="Times New Roman" w:hAnsi="Arial" w:cs="Arial"/>
          <w:color w:val="222222"/>
          <w:sz w:val="24"/>
          <w:szCs w:val="24"/>
        </w:rPr>
        <w:t xml:space="preserve">изации муниципального имущества </w:t>
      </w:r>
      <w:r w:rsidR="00BC53A6" w:rsidRPr="00BD0202"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</w:t>
      </w:r>
      <w:r w:rsidR="00C92BCD" w:rsidRPr="00BD0202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bookmarkEnd w:id="19"/>
      <w:r w:rsidR="00FF3450" w:rsidRPr="00BD0202">
        <w:rPr>
          <w:rFonts w:ascii="Arial" w:eastAsia="Times New Roman" w:hAnsi="Arial" w:cs="Arial"/>
          <w:color w:val="222222"/>
          <w:sz w:val="24"/>
          <w:szCs w:val="24"/>
        </w:rPr>
        <w:t>«</w:t>
      </w:r>
      <w:proofErr w:type="spellStart"/>
      <w:r w:rsidR="00FF3450" w:rsidRPr="00BD0202">
        <w:rPr>
          <w:rFonts w:ascii="Arial" w:eastAsia="Times New Roman" w:hAnsi="Arial" w:cs="Arial"/>
          <w:color w:val="222222"/>
          <w:sz w:val="24"/>
          <w:szCs w:val="24"/>
        </w:rPr>
        <w:t>Васильевск</w:t>
      </w:r>
      <w:proofErr w:type="spellEnd"/>
      <w:r w:rsidR="00FF3450" w:rsidRPr="00BD0202">
        <w:rPr>
          <w:rFonts w:ascii="Arial" w:eastAsia="Times New Roman" w:hAnsi="Arial" w:cs="Arial"/>
          <w:color w:val="222222"/>
          <w:sz w:val="24"/>
          <w:szCs w:val="24"/>
        </w:rPr>
        <w:t>»</w:t>
      </w:r>
      <w:r w:rsidRPr="00BD0202">
        <w:rPr>
          <w:rFonts w:ascii="Arial" w:eastAsia="Times New Roman" w:hAnsi="Arial" w:cs="Arial"/>
          <w:color w:val="222222"/>
          <w:sz w:val="24"/>
          <w:szCs w:val="24"/>
        </w:rPr>
        <w:t>, устанавливающее организационные и правовые основы возмездного отчуждения муниципального имущества, разработано на основе Федерального закона РФ от 21.12.2001 № 178-ФЗ «О приватизации государственного и муниципального имущества» (далее - ФЗ).</w:t>
      </w:r>
    </w:p>
    <w:p w14:paraId="5AF64CD7" w14:textId="425DD2F5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 xml:space="preserve">1.2. Настоящее Положение регулирует отношения, возникающие при приватизации муниципального имущества, находящегося в собственности </w:t>
      </w:r>
      <w:r w:rsidR="00BC53A6" w:rsidRPr="00BD0202"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</w:t>
      </w:r>
      <w:r w:rsidR="000D4036" w:rsidRPr="00BD0202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FF3450" w:rsidRPr="00BD0202">
        <w:rPr>
          <w:rFonts w:ascii="Arial" w:eastAsia="Times New Roman" w:hAnsi="Arial" w:cs="Arial"/>
          <w:color w:val="222222"/>
          <w:sz w:val="24"/>
          <w:szCs w:val="24"/>
        </w:rPr>
        <w:t>«</w:t>
      </w:r>
      <w:proofErr w:type="spellStart"/>
      <w:r w:rsidR="00FF3450" w:rsidRPr="00BD0202">
        <w:rPr>
          <w:rFonts w:ascii="Arial" w:eastAsia="Times New Roman" w:hAnsi="Arial" w:cs="Arial"/>
          <w:color w:val="222222"/>
          <w:sz w:val="24"/>
          <w:szCs w:val="24"/>
        </w:rPr>
        <w:t>Васильевск</w:t>
      </w:r>
      <w:proofErr w:type="spellEnd"/>
      <w:r w:rsidR="00FF3450" w:rsidRPr="00BD0202">
        <w:rPr>
          <w:rFonts w:ascii="Arial" w:eastAsia="Times New Roman" w:hAnsi="Arial" w:cs="Arial"/>
          <w:color w:val="222222"/>
          <w:sz w:val="24"/>
          <w:szCs w:val="24"/>
        </w:rPr>
        <w:t>»</w:t>
      </w:r>
      <w:r w:rsidRPr="00BD0202">
        <w:rPr>
          <w:rFonts w:ascii="Arial" w:eastAsia="Times New Roman" w:hAnsi="Arial" w:cs="Arial"/>
          <w:color w:val="222222"/>
          <w:sz w:val="24"/>
          <w:szCs w:val="24"/>
        </w:rPr>
        <w:t xml:space="preserve"> и связанные с ними отношения по управлению муниципальным имуществом</w:t>
      </w:r>
      <w:r w:rsidR="0041180E" w:rsidRPr="00BD0202">
        <w:rPr>
          <w:rFonts w:ascii="Arial" w:eastAsia="Times New Roman" w:hAnsi="Arial" w:cs="Arial"/>
          <w:color w:val="222222"/>
          <w:sz w:val="24"/>
          <w:szCs w:val="24"/>
        </w:rPr>
        <w:t>.</w:t>
      </w:r>
    </w:p>
    <w:p w14:paraId="35EEB37D" w14:textId="657EBF6C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 xml:space="preserve">1.3. Под приватизацией муниципального имущества </w:t>
      </w:r>
      <w:r w:rsidR="00BC53A6" w:rsidRPr="00BD0202"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</w:t>
      </w:r>
      <w:r w:rsidR="00FF3450" w:rsidRPr="00BD0202">
        <w:rPr>
          <w:rFonts w:ascii="Arial" w:eastAsia="Times New Roman" w:hAnsi="Arial" w:cs="Arial"/>
          <w:color w:val="222222"/>
          <w:sz w:val="24"/>
          <w:szCs w:val="24"/>
        </w:rPr>
        <w:t xml:space="preserve"> «Васильевск»</w:t>
      </w:r>
      <w:r w:rsidRPr="00BD0202">
        <w:rPr>
          <w:rFonts w:ascii="Arial" w:eastAsia="Times New Roman" w:hAnsi="Arial" w:cs="Arial"/>
          <w:color w:val="222222"/>
          <w:sz w:val="24"/>
          <w:szCs w:val="24"/>
        </w:rPr>
        <w:t xml:space="preserve"> (далее – муниципального имущества) понимается возмездное отчуждение имущества, находящегося в собственности </w:t>
      </w:r>
      <w:r w:rsidR="00BC53A6" w:rsidRPr="00BD0202"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</w:t>
      </w:r>
      <w:r w:rsidR="000D4036" w:rsidRPr="00BD0202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FF3450" w:rsidRPr="00BD0202">
        <w:rPr>
          <w:rFonts w:ascii="Arial" w:eastAsia="Times New Roman" w:hAnsi="Arial" w:cs="Arial"/>
          <w:color w:val="222222"/>
          <w:sz w:val="24"/>
          <w:szCs w:val="24"/>
        </w:rPr>
        <w:t>«</w:t>
      </w:r>
      <w:proofErr w:type="spellStart"/>
      <w:r w:rsidR="00FF3450" w:rsidRPr="00BD0202">
        <w:rPr>
          <w:rFonts w:ascii="Arial" w:eastAsia="Times New Roman" w:hAnsi="Arial" w:cs="Arial"/>
          <w:color w:val="222222"/>
          <w:sz w:val="24"/>
          <w:szCs w:val="24"/>
        </w:rPr>
        <w:t>Васильевск</w:t>
      </w:r>
      <w:proofErr w:type="spellEnd"/>
      <w:r w:rsidR="00FF3450" w:rsidRPr="00BD0202">
        <w:rPr>
          <w:rFonts w:ascii="Arial" w:eastAsia="Times New Roman" w:hAnsi="Arial" w:cs="Arial"/>
          <w:color w:val="222222"/>
          <w:sz w:val="24"/>
          <w:szCs w:val="24"/>
        </w:rPr>
        <w:t>»</w:t>
      </w:r>
      <w:r w:rsidRPr="00BD0202">
        <w:rPr>
          <w:rFonts w:ascii="Arial" w:eastAsia="Times New Roman" w:hAnsi="Arial" w:cs="Arial"/>
          <w:color w:val="222222"/>
          <w:sz w:val="24"/>
          <w:szCs w:val="24"/>
        </w:rPr>
        <w:t>, в собственность физических и (или) юридических лиц.</w:t>
      </w:r>
    </w:p>
    <w:p w14:paraId="2168A505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1.4. Приватизация муниципального имущества основывается на признании равенства покупателей муниципального имущества и открытости деятельности органов местного самоуправления.</w:t>
      </w:r>
    </w:p>
    <w:p w14:paraId="468F65CA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1.5. Муниципальное имущество отчуждается в собственность физических и (или) юридических лиц исключительно на возмездной основе (за плату либо посредством передачи в муниципальную собственность акций открытых акционерных обществ, в уставный капитал которых вносится муниципальное имущество).</w:t>
      </w:r>
    </w:p>
    <w:p w14:paraId="0640E056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1.6. Приватизация муниципального имущества осуществляется органами местного самоуправления самостоятельно в порядке, предусмотренном настоящим Положением и ФЗ.</w:t>
      </w:r>
    </w:p>
    <w:p w14:paraId="01EAF094" w14:textId="27E49ADA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lastRenderedPageBreak/>
        <w:t xml:space="preserve">1.7. Полномочия, отнесенные ФЗ к компетенции органов местного самоуправления, осуществляются Администрацией </w:t>
      </w:r>
      <w:r w:rsidR="00BC53A6" w:rsidRPr="00BD0202"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</w:t>
      </w:r>
      <w:r w:rsidR="000D4036" w:rsidRPr="00BD0202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FF3450" w:rsidRPr="00BD0202">
        <w:rPr>
          <w:rFonts w:ascii="Arial" w:eastAsia="Times New Roman" w:hAnsi="Arial" w:cs="Arial"/>
          <w:color w:val="222222"/>
          <w:sz w:val="24"/>
          <w:szCs w:val="24"/>
        </w:rPr>
        <w:t>«</w:t>
      </w:r>
      <w:proofErr w:type="spellStart"/>
      <w:r w:rsidR="00FF3450" w:rsidRPr="00BD0202">
        <w:rPr>
          <w:rFonts w:ascii="Arial" w:eastAsia="Times New Roman" w:hAnsi="Arial" w:cs="Arial"/>
          <w:color w:val="222222"/>
          <w:sz w:val="24"/>
          <w:szCs w:val="24"/>
        </w:rPr>
        <w:t>Васильевск</w:t>
      </w:r>
      <w:proofErr w:type="spellEnd"/>
      <w:r w:rsidR="00FF3450" w:rsidRPr="00BD0202">
        <w:rPr>
          <w:rFonts w:ascii="Arial" w:eastAsia="Times New Roman" w:hAnsi="Arial" w:cs="Arial"/>
          <w:color w:val="222222"/>
          <w:sz w:val="24"/>
          <w:szCs w:val="24"/>
        </w:rPr>
        <w:t>»</w:t>
      </w:r>
      <w:r w:rsidRPr="00BD0202">
        <w:rPr>
          <w:rFonts w:ascii="Arial" w:eastAsia="Times New Roman" w:hAnsi="Arial" w:cs="Arial"/>
          <w:color w:val="222222"/>
          <w:sz w:val="24"/>
          <w:szCs w:val="24"/>
        </w:rPr>
        <w:t>, за исключением случаев, предусмотренных настоящим Положением.</w:t>
      </w:r>
    </w:p>
    <w:p w14:paraId="2D1C0D1F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1.8. Действие настоящего Положения не распространяется на отношения, возникающие при отчуждении:</w:t>
      </w:r>
    </w:p>
    <w:p w14:paraId="28303050" w14:textId="77777777" w:rsidR="00591D69" w:rsidRPr="00BD0202" w:rsidRDefault="00906C8C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 xml:space="preserve">1) </w:t>
      </w:r>
      <w:r w:rsidR="00591D69" w:rsidRPr="00BD0202">
        <w:rPr>
          <w:rFonts w:ascii="Arial" w:eastAsia="Times New Roman" w:hAnsi="Arial" w:cs="Arial"/>
          <w:color w:val="222222"/>
          <w:sz w:val="24"/>
          <w:szCs w:val="24"/>
        </w:rPr>
        <w:t>земли, за исключением отчуждения земельных участков, на которых расположены объекты недвижимости, в том числе имущественные комплексы;</w:t>
      </w:r>
    </w:p>
    <w:p w14:paraId="5BBA3392" w14:textId="71A543FD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2) природных ресурсов;</w:t>
      </w:r>
    </w:p>
    <w:p w14:paraId="11593EF6" w14:textId="44E87983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3) муниципального жилищного фонда;</w:t>
      </w:r>
    </w:p>
    <w:p w14:paraId="27D10B75" w14:textId="77777777" w:rsidR="00591D69" w:rsidRPr="00BD0202" w:rsidRDefault="00906C8C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 xml:space="preserve">4) </w:t>
      </w:r>
      <w:r w:rsidR="00591D69" w:rsidRPr="00BD0202">
        <w:rPr>
          <w:rFonts w:ascii="Arial" w:eastAsia="Times New Roman" w:hAnsi="Arial" w:cs="Arial"/>
          <w:color w:val="222222"/>
          <w:sz w:val="24"/>
          <w:szCs w:val="24"/>
        </w:rPr>
        <w:t>муниципального имущества, находящегося за пределами территории Российской Федерации;</w:t>
      </w:r>
    </w:p>
    <w:p w14:paraId="19B141CD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5) муниципального имущества в случаях, предусмотренных международными договорами Российской Федерации;</w:t>
      </w:r>
    </w:p>
    <w:p w14:paraId="40361516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6) безвозмездно в собственность религиозных организаций для использования в соответствующих целях культовых зданий и сооружений с относящимися к ним земельными участками и иного находящегося в муниципальной собственности имущества религиозного назначения, а также безвозмездно в собственность общероссийских общественных организаций инвалидов и организаций, единственными учредителями которых являются общероссийские общественные организации инвалидов, земельных участков, которые находятся в муниципальной собственности и на которых расположены здания, строения и сооружения, находящиеся в собственности указанных организаций;</w:t>
      </w:r>
    </w:p>
    <w:p w14:paraId="75D3CEFF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7) муниципального имущества в собственность некоммерческих организаций, созданных при преобразовании муниципальных учреждений;</w:t>
      </w:r>
    </w:p>
    <w:p w14:paraId="59B8FCF4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8) муниципальными унитарными предприятиями, муниципальными учреждениями имущества, закрепленного за ними в хозяйственном ведении или оперативном управлении;</w:t>
      </w:r>
    </w:p>
    <w:p w14:paraId="28CD0145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9) муниципального имущества на основании судебного решения;</w:t>
      </w:r>
    </w:p>
    <w:p w14:paraId="5BB68BBB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10) акций в предусмотренных федеральными законами случаях возникновения у муниципального образования права требовать выкупа их акционерным обществом.</w:t>
      </w:r>
    </w:p>
    <w:p w14:paraId="051B72B5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11) акций открытого акционерного общества, а также ценных бумаг, конвертируемых в акции открытого акционерного общества, в случае их выкупа в порядке, установленном статьей 84.8 Федерального закона от 26.12.1995 № 208-ФЗ «Об акционерных обществах».</w:t>
      </w:r>
    </w:p>
    <w:p w14:paraId="090C4134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Отчуждение указанного в настоящем пункте муниципального имущества регулируется иными федеральными законами и принятыми в соответствии с ними нормативными правовыми актами.</w:t>
      </w:r>
    </w:p>
    <w:p w14:paraId="362E2B41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1.9. Приватизации не подлежит имущество, отнесенное федеральными законами к объектам гражданских прав, оборот которых не допускается (объектам, изъятым из оборота), а также имущество, которое в порядке, установленном федеральными законами, может находиться только в муниципальной собственности.</w:t>
      </w:r>
    </w:p>
    <w:p w14:paraId="243E1B68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1.10. К отношениям по отчуждению муниципального имущества, не урегулированным ФЗ и настоящим Положением, применяются нормы гражданского законодательства.</w:t>
      </w:r>
    </w:p>
    <w:p w14:paraId="7DAE207F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1.11. Покупателями муниципального имущества могут быть любые физические и юридические лица, за исключением 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 внесения муниципального имущества в качестве вклада в уставные капиталы открытых акционерных обществ.</w:t>
      </w:r>
    </w:p>
    <w:p w14:paraId="1C219F6D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 xml:space="preserve">Ограничения, установленные настоящим пунктом, не распространяются на собственников объектов недвижимости, не являющихся самовольными постройками </w:t>
      </w:r>
      <w:r w:rsidRPr="00BD0202">
        <w:rPr>
          <w:rFonts w:ascii="Arial" w:eastAsia="Times New Roman" w:hAnsi="Arial" w:cs="Arial"/>
          <w:color w:val="222222"/>
          <w:sz w:val="24"/>
          <w:szCs w:val="24"/>
        </w:rPr>
        <w:lastRenderedPageBreak/>
        <w:t>и расположенных на относящихся к муниципальной собственности земельных участках, при приобретении указанными собственниками этих земельных участков.</w:t>
      </w:r>
    </w:p>
    <w:p w14:paraId="50EDD2AB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1.12. Установленные федеральными законами ограничения участия в гражданских отношениях отдельных категорий физических и юридических лиц в целях защиты основ конституционного строя, нравственности, здоровья, прав и законных интересов других лиц, обеспечения обороноспособности и безопасности государства обязательны при приватизации муниципального имущества.</w:t>
      </w:r>
    </w:p>
    <w:p w14:paraId="4EB7BB31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Открытые акционерные общества не могут являться покупателями размещенных ими акций, подлежащих приватизации в соответствии с ФЗ.</w:t>
      </w:r>
    </w:p>
    <w:p w14:paraId="7995352B" w14:textId="77777777" w:rsidR="00C30D66" w:rsidRPr="00BD0202" w:rsidRDefault="00C30D66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14:paraId="6C25A1D0" w14:textId="77777777" w:rsidR="00591D69" w:rsidRPr="00BD0202" w:rsidRDefault="00632E38" w:rsidP="00632E38">
      <w:pPr>
        <w:pStyle w:val="a5"/>
        <w:shd w:val="clear" w:color="auto" w:fill="FFFFFF"/>
        <w:spacing w:after="0" w:line="240" w:lineRule="auto"/>
        <w:ind w:left="0" w:firstLine="709"/>
        <w:jc w:val="center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 w:rsidRPr="00BD0202">
        <w:rPr>
          <w:rFonts w:ascii="Arial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Раздел </w:t>
      </w:r>
      <w:r w:rsidRPr="00BD0202">
        <w:rPr>
          <w:rFonts w:ascii="Arial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val="en-US"/>
        </w:rPr>
        <w:t>II</w:t>
      </w:r>
      <w:r w:rsidRPr="00BD0202">
        <w:rPr>
          <w:rFonts w:ascii="Arial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>.</w:t>
      </w:r>
      <w:r w:rsidRPr="00BD0202">
        <w:rPr>
          <w:rFonts w:ascii="Arial" w:eastAsia="Times New Roman" w:hAnsi="Arial" w:cs="Arial"/>
          <w:b/>
          <w:bCs/>
          <w:color w:val="222222"/>
          <w:sz w:val="24"/>
          <w:szCs w:val="24"/>
        </w:rPr>
        <w:t xml:space="preserve"> </w:t>
      </w:r>
      <w:r w:rsidR="00591D69" w:rsidRPr="00BD0202">
        <w:rPr>
          <w:rFonts w:ascii="Arial" w:eastAsia="Times New Roman" w:hAnsi="Arial" w:cs="Arial"/>
          <w:b/>
          <w:bCs/>
          <w:color w:val="222222"/>
          <w:sz w:val="24"/>
          <w:szCs w:val="24"/>
        </w:rPr>
        <w:t>Планирование приватизации муниципального имущества.</w:t>
      </w:r>
    </w:p>
    <w:p w14:paraId="7ABD97AE" w14:textId="77777777" w:rsidR="00632E38" w:rsidRPr="00BD0202" w:rsidRDefault="00632E38" w:rsidP="00632E38">
      <w:pPr>
        <w:pStyle w:val="a5"/>
        <w:shd w:val="clear" w:color="auto" w:fill="FFFFFF"/>
        <w:spacing w:after="0" w:line="240" w:lineRule="auto"/>
        <w:ind w:left="0" w:firstLine="709"/>
        <w:rPr>
          <w:rFonts w:ascii="Arial" w:eastAsia="Times New Roman" w:hAnsi="Arial" w:cs="Arial"/>
          <w:color w:val="222222"/>
          <w:sz w:val="24"/>
          <w:szCs w:val="24"/>
        </w:rPr>
      </w:pPr>
    </w:p>
    <w:p w14:paraId="5670D66F" w14:textId="75BE0F26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000000"/>
          <w:sz w:val="24"/>
          <w:szCs w:val="24"/>
        </w:rPr>
        <w:t xml:space="preserve">2.1. Прогнозный план приватизации муниципального </w:t>
      </w:r>
      <w:r w:rsidR="00632E38" w:rsidRPr="00BD0202">
        <w:rPr>
          <w:rFonts w:ascii="Arial" w:eastAsia="Times New Roman" w:hAnsi="Arial" w:cs="Arial"/>
          <w:color w:val="000000"/>
          <w:sz w:val="24"/>
          <w:szCs w:val="24"/>
        </w:rPr>
        <w:t xml:space="preserve">имущества ежегодно составляется </w:t>
      </w:r>
      <w:r w:rsidR="00A33F30" w:rsidRPr="00BD0202">
        <w:rPr>
          <w:rFonts w:ascii="Arial" w:eastAsia="Times New Roman" w:hAnsi="Arial" w:cs="Arial"/>
          <w:color w:val="000000"/>
          <w:sz w:val="24"/>
          <w:szCs w:val="24"/>
        </w:rPr>
        <w:t xml:space="preserve">Администрацией </w:t>
      </w:r>
      <w:r w:rsidR="00BC53A6" w:rsidRPr="00BD0202">
        <w:rPr>
          <w:rFonts w:ascii="Arial" w:eastAsia="Times New Roman" w:hAnsi="Arial" w:cs="Arial"/>
          <w:color w:val="000000" w:themeColor="text1"/>
          <w:sz w:val="24"/>
          <w:szCs w:val="24"/>
        </w:rPr>
        <w:t>муниципального образования</w:t>
      </w:r>
      <w:r w:rsidR="00C30D66" w:rsidRPr="00BD0202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="00FF3450" w:rsidRPr="00BD0202">
        <w:rPr>
          <w:rFonts w:ascii="Arial" w:eastAsia="Times New Roman" w:hAnsi="Arial" w:cs="Arial"/>
          <w:color w:val="000000" w:themeColor="text1"/>
          <w:sz w:val="24"/>
          <w:szCs w:val="24"/>
        </w:rPr>
        <w:t>«</w:t>
      </w:r>
      <w:proofErr w:type="spellStart"/>
      <w:r w:rsidR="00FF3450" w:rsidRPr="00BD0202">
        <w:rPr>
          <w:rFonts w:ascii="Arial" w:eastAsia="Times New Roman" w:hAnsi="Arial" w:cs="Arial"/>
          <w:color w:val="000000" w:themeColor="text1"/>
          <w:sz w:val="24"/>
          <w:szCs w:val="24"/>
        </w:rPr>
        <w:t>Васильевск</w:t>
      </w:r>
      <w:proofErr w:type="spellEnd"/>
      <w:r w:rsidR="00FF3450" w:rsidRPr="00BD0202">
        <w:rPr>
          <w:rFonts w:ascii="Arial" w:eastAsia="Times New Roman" w:hAnsi="Arial" w:cs="Arial"/>
          <w:color w:val="000000" w:themeColor="text1"/>
          <w:sz w:val="24"/>
          <w:szCs w:val="24"/>
        </w:rPr>
        <w:t>»</w:t>
      </w:r>
      <w:r w:rsidR="00A33F30" w:rsidRPr="00BD0202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и направляется Главой </w:t>
      </w:r>
      <w:r w:rsidR="00BC53A6" w:rsidRPr="00BD0202">
        <w:rPr>
          <w:rFonts w:ascii="Arial" w:eastAsia="Times New Roman" w:hAnsi="Arial" w:cs="Arial"/>
          <w:color w:val="000000" w:themeColor="text1"/>
          <w:sz w:val="24"/>
          <w:szCs w:val="24"/>
        </w:rPr>
        <w:t>муниципального образования</w:t>
      </w:r>
      <w:r w:rsidR="00FF3450" w:rsidRPr="00BD0202">
        <w:rPr>
          <w:rFonts w:ascii="Arial" w:eastAsia="Times New Roman" w:hAnsi="Arial" w:cs="Arial"/>
          <w:color w:val="222222"/>
          <w:sz w:val="24"/>
          <w:szCs w:val="24"/>
        </w:rPr>
        <w:t xml:space="preserve"> «</w:t>
      </w:r>
      <w:proofErr w:type="spellStart"/>
      <w:r w:rsidR="00FF3450" w:rsidRPr="00BD0202">
        <w:rPr>
          <w:rFonts w:ascii="Arial" w:eastAsia="Times New Roman" w:hAnsi="Arial" w:cs="Arial"/>
          <w:color w:val="222222"/>
          <w:sz w:val="24"/>
          <w:szCs w:val="24"/>
        </w:rPr>
        <w:t>Васильевск</w:t>
      </w:r>
      <w:proofErr w:type="spellEnd"/>
      <w:r w:rsidR="00FF3450" w:rsidRPr="00BD0202">
        <w:rPr>
          <w:rFonts w:ascii="Arial" w:eastAsia="Times New Roman" w:hAnsi="Arial" w:cs="Arial"/>
          <w:color w:val="222222"/>
          <w:sz w:val="24"/>
          <w:szCs w:val="24"/>
        </w:rPr>
        <w:t>»</w:t>
      </w:r>
      <w:r w:rsidR="00A33F30" w:rsidRPr="00BD020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BC53A6" w:rsidRPr="00BD0202">
        <w:rPr>
          <w:rFonts w:ascii="Arial" w:eastAsia="Times New Roman" w:hAnsi="Arial" w:cs="Arial"/>
          <w:color w:val="000000"/>
          <w:sz w:val="24"/>
          <w:szCs w:val="24"/>
        </w:rPr>
        <w:t>в Думу муниципального образования</w:t>
      </w:r>
      <w:r w:rsidR="00C30D66" w:rsidRPr="00BD020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FF3450" w:rsidRPr="00BD0202">
        <w:rPr>
          <w:rFonts w:ascii="Arial" w:eastAsia="Times New Roman" w:hAnsi="Arial" w:cs="Arial"/>
          <w:color w:val="222222"/>
          <w:sz w:val="24"/>
          <w:szCs w:val="24"/>
        </w:rPr>
        <w:t>«</w:t>
      </w:r>
      <w:proofErr w:type="spellStart"/>
      <w:r w:rsidR="00FF3450" w:rsidRPr="00BD0202">
        <w:rPr>
          <w:rFonts w:ascii="Arial" w:eastAsia="Times New Roman" w:hAnsi="Arial" w:cs="Arial"/>
          <w:color w:val="222222"/>
          <w:sz w:val="24"/>
          <w:szCs w:val="24"/>
        </w:rPr>
        <w:t>Васильевск</w:t>
      </w:r>
      <w:proofErr w:type="spellEnd"/>
      <w:r w:rsidR="00FF3450" w:rsidRPr="00BD0202">
        <w:rPr>
          <w:rFonts w:ascii="Arial" w:eastAsia="Times New Roman" w:hAnsi="Arial" w:cs="Arial"/>
          <w:color w:val="222222"/>
          <w:sz w:val="24"/>
          <w:szCs w:val="24"/>
        </w:rPr>
        <w:t>»</w:t>
      </w:r>
      <w:r w:rsidR="00A33F30" w:rsidRPr="00BD020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BD0202">
        <w:rPr>
          <w:rFonts w:ascii="Arial" w:eastAsia="Times New Roman" w:hAnsi="Arial" w:cs="Arial"/>
          <w:color w:val="000000"/>
          <w:sz w:val="24"/>
          <w:szCs w:val="24"/>
        </w:rPr>
        <w:t>для утверждения одновременно с проектом бюджета поселения на следующий финансовый год в составе прилагаемых к нему документов и материалов.</w:t>
      </w:r>
    </w:p>
    <w:p w14:paraId="41DF53A4" w14:textId="7E7200E2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000000"/>
          <w:sz w:val="24"/>
          <w:szCs w:val="24"/>
        </w:rPr>
        <w:t>2.2.</w:t>
      </w:r>
      <w:r w:rsidR="006D0832" w:rsidRPr="00BD020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BD0202">
        <w:rPr>
          <w:rFonts w:ascii="Arial" w:eastAsia="Times New Roman" w:hAnsi="Arial" w:cs="Arial"/>
          <w:color w:val="222222"/>
          <w:sz w:val="24"/>
          <w:szCs w:val="24"/>
        </w:rPr>
        <w:t>Прогнозный план может быть изменен и дополнен в течение года в порядке, установленном п. 2.1 настоящего Положения. В случае внесения изменений и дополнений в прогнозный план приватизации объектов муниципального имущества, информационное сообщение о продаже муниципального имущества согласно п.3.4.2. настоящего Положения должно быть опубликовано не менее чем за 2 месяца до дня осуществлени</w:t>
      </w:r>
      <w:r w:rsidR="006D0832" w:rsidRPr="00BD0202">
        <w:rPr>
          <w:rFonts w:ascii="Arial" w:eastAsia="Times New Roman" w:hAnsi="Arial" w:cs="Arial"/>
          <w:color w:val="222222"/>
          <w:sz w:val="24"/>
          <w:szCs w:val="24"/>
        </w:rPr>
        <w:t>я продажи указанного имущества.</w:t>
      </w:r>
    </w:p>
    <w:p w14:paraId="2F9882F6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2.3. Прогнозный план содержит перечень муниципальных унитарных предприятий, акций акционерных обществ, находящихся в муниципальной собственности, и иного муниципального имущества, которое планируется приватизировать в соответствующем году.</w:t>
      </w:r>
    </w:p>
    <w:p w14:paraId="08E4DCAE" w14:textId="631C167E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 xml:space="preserve">2.4. Предложения о приватизации муниципального имущества в очередном финансовом году вправе направлять в Администрацию </w:t>
      </w:r>
      <w:r w:rsidR="00BC53A6" w:rsidRPr="00BD0202"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</w:t>
      </w:r>
      <w:r w:rsidR="00C30D66" w:rsidRPr="00BD0202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FF3450" w:rsidRPr="00BD0202">
        <w:rPr>
          <w:rFonts w:ascii="Arial" w:eastAsia="Times New Roman" w:hAnsi="Arial" w:cs="Arial"/>
          <w:color w:val="222222"/>
          <w:sz w:val="24"/>
          <w:szCs w:val="24"/>
        </w:rPr>
        <w:t>«</w:t>
      </w:r>
      <w:proofErr w:type="spellStart"/>
      <w:r w:rsidR="00FF3450" w:rsidRPr="00BD0202">
        <w:rPr>
          <w:rFonts w:ascii="Arial" w:eastAsia="Times New Roman" w:hAnsi="Arial" w:cs="Arial"/>
          <w:color w:val="222222"/>
          <w:sz w:val="24"/>
          <w:szCs w:val="24"/>
        </w:rPr>
        <w:t>Васильевск</w:t>
      </w:r>
      <w:proofErr w:type="spellEnd"/>
      <w:r w:rsidR="00FF3450" w:rsidRPr="00BD0202">
        <w:rPr>
          <w:rFonts w:ascii="Arial" w:eastAsia="Times New Roman" w:hAnsi="Arial" w:cs="Arial"/>
          <w:color w:val="222222"/>
          <w:sz w:val="24"/>
          <w:szCs w:val="24"/>
        </w:rPr>
        <w:t>»</w:t>
      </w:r>
      <w:r w:rsidRPr="00BD0202">
        <w:rPr>
          <w:rFonts w:ascii="Arial" w:eastAsia="Times New Roman" w:hAnsi="Arial" w:cs="Arial"/>
          <w:color w:val="222222"/>
          <w:sz w:val="24"/>
          <w:szCs w:val="24"/>
        </w:rPr>
        <w:t xml:space="preserve"> любые юридические и физические лица.</w:t>
      </w:r>
    </w:p>
    <w:p w14:paraId="4EF2B35C" w14:textId="24C61CCC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 xml:space="preserve">2.5. Администрация </w:t>
      </w:r>
      <w:r w:rsidR="00BC53A6" w:rsidRPr="00BD0202"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</w:t>
      </w:r>
      <w:r w:rsidR="00C30D66" w:rsidRPr="00BD0202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FF3450" w:rsidRPr="00BD0202">
        <w:rPr>
          <w:rFonts w:ascii="Arial" w:eastAsia="Times New Roman" w:hAnsi="Arial" w:cs="Arial"/>
          <w:color w:val="222222"/>
          <w:sz w:val="24"/>
          <w:szCs w:val="24"/>
        </w:rPr>
        <w:t>«</w:t>
      </w:r>
      <w:proofErr w:type="spellStart"/>
      <w:r w:rsidR="00FF3450" w:rsidRPr="00BD0202">
        <w:rPr>
          <w:rFonts w:ascii="Arial" w:eastAsia="Times New Roman" w:hAnsi="Arial" w:cs="Arial"/>
          <w:color w:val="222222"/>
          <w:sz w:val="24"/>
          <w:szCs w:val="24"/>
        </w:rPr>
        <w:t>Васильевск</w:t>
      </w:r>
      <w:proofErr w:type="spellEnd"/>
      <w:r w:rsidR="00FF3450" w:rsidRPr="00BD0202">
        <w:rPr>
          <w:rFonts w:ascii="Arial" w:eastAsia="Times New Roman" w:hAnsi="Arial" w:cs="Arial"/>
          <w:color w:val="222222"/>
          <w:sz w:val="24"/>
          <w:szCs w:val="24"/>
        </w:rPr>
        <w:t>»</w:t>
      </w:r>
      <w:r w:rsidRPr="00BD0202">
        <w:rPr>
          <w:rFonts w:ascii="Arial" w:eastAsia="Times New Roman" w:hAnsi="Arial" w:cs="Arial"/>
          <w:color w:val="222222"/>
          <w:sz w:val="24"/>
          <w:szCs w:val="24"/>
        </w:rPr>
        <w:t xml:space="preserve"> не вправе осуществлять приватизацию муниципального имущества в отсутствии разработанного и утвержденного в порядке, установленном настоящим Положением, Прогнозного плана приватизации на соответствующий год, а также осуществлять в любой форме приватизацию объектов муниципального имущества, не включенных в П</w:t>
      </w:r>
      <w:r w:rsidR="00A33F30" w:rsidRPr="00BD0202">
        <w:rPr>
          <w:rFonts w:ascii="Arial" w:eastAsia="Times New Roman" w:hAnsi="Arial" w:cs="Arial"/>
          <w:color w:val="222222"/>
          <w:sz w:val="24"/>
          <w:szCs w:val="24"/>
        </w:rPr>
        <w:t>рогнозный план приватизации.</w:t>
      </w:r>
    </w:p>
    <w:p w14:paraId="4FD7BA72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2.6. Необходимость включения того или иного объекта муниципальной собственности в Прогнозный план, а также применения конкретного способа приватизации к каждому конкретному объекту должны быть подробно мотивированы в Пояснительной записке к проекту Прогнозного плана.</w:t>
      </w:r>
    </w:p>
    <w:p w14:paraId="22188214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Отчет о выполнении прогнозного плана содержит перечень приватизированного в прошедшем году муниципального имущества, способы, сроки и цены сделок приватизации.</w:t>
      </w:r>
    </w:p>
    <w:p w14:paraId="21430ADD" w14:textId="5367BE10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 xml:space="preserve">2.7. Администрация </w:t>
      </w:r>
      <w:r w:rsidR="00BC53A6" w:rsidRPr="00BD0202"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</w:t>
      </w:r>
      <w:r w:rsidR="00C30D66" w:rsidRPr="00BD0202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FF3450" w:rsidRPr="00BD0202">
        <w:rPr>
          <w:rFonts w:ascii="Arial" w:eastAsia="Times New Roman" w:hAnsi="Arial" w:cs="Arial"/>
          <w:color w:val="222222"/>
          <w:sz w:val="24"/>
          <w:szCs w:val="24"/>
        </w:rPr>
        <w:t>«</w:t>
      </w:r>
      <w:proofErr w:type="spellStart"/>
      <w:r w:rsidR="00FF3450" w:rsidRPr="00BD0202">
        <w:rPr>
          <w:rFonts w:ascii="Arial" w:eastAsia="Times New Roman" w:hAnsi="Arial" w:cs="Arial"/>
          <w:color w:val="222222"/>
          <w:sz w:val="24"/>
          <w:szCs w:val="24"/>
        </w:rPr>
        <w:t>Васильевск</w:t>
      </w:r>
      <w:proofErr w:type="spellEnd"/>
      <w:r w:rsidR="00FF3450" w:rsidRPr="00BD0202">
        <w:rPr>
          <w:rFonts w:ascii="Arial" w:eastAsia="Times New Roman" w:hAnsi="Arial" w:cs="Arial"/>
          <w:color w:val="222222"/>
          <w:sz w:val="24"/>
          <w:szCs w:val="24"/>
        </w:rPr>
        <w:t>»</w:t>
      </w:r>
      <w:r w:rsidRPr="00BD0202">
        <w:rPr>
          <w:rFonts w:ascii="Arial" w:eastAsia="Times New Roman" w:hAnsi="Arial" w:cs="Arial"/>
          <w:color w:val="222222"/>
          <w:sz w:val="24"/>
          <w:szCs w:val="24"/>
        </w:rPr>
        <w:t xml:space="preserve"> одновременно с отчетом об исполнении бюджета за пр</w:t>
      </w:r>
      <w:r w:rsidR="00BC53A6" w:rsidRPr="00BD0202">
        <w:rPr>
          <w:rFonts w:ascii="Arial" w:eastAsia="Times New Roman" w:hAnsi="Arial" w:cs="Arial"/>
          <w:color w:val="222222"/>
          <w:sz w:val="24"/>
          <w:szCs w:val="24"/>
        </w:rPr>
        <w:t>едыдущий год представляет на Думу муниципального образования</w:t>
      </w:r>
      <w:r w:rsidR="00C30D66" w:rsidRPr="00BD0202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FF3450" w:rsidRPr="00BD0202">
        <w:rPr>
          <w:rFonts w:ascii="Arial" w:eastAsia="Times New Roman" w:hAnsi="Arial" w:cs="Arial"/>
          <w:color w:val="222222"/>
          <w:sz w:val="24"/>
          <w:szCs w:val="24"/>
        </w:rPr>
        <w:t>«Васильевск»</w:t>
      </w:r>
      <w:r w:rsidRPr="00BD0202">
        <w:rPr>
          <w:rFonts w:ascii="Arial" w:eastAsia="Times New Roman" w:hAnsi="Arial" w:cs="Arial"/>
          <w:color w:val="222222"/>
          <w:sz w:val="24"/>
          <w:szCs w:val="24"/>
        </w:rPr>
        <w:t xml:space="preserve"> отчет о выполнении прогнозного плана приватизации муниципального имущества за прошедший год.</w:t>
      </w:r>
    </w:p>
    <w:p w14:paraId="240492B5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2.8. Отчет о выполнении прогнозного плана содержит перечень приватизированного в прошедшем году муниципального имущества, способы, сроки и цены сделок приватизации.</w:t>
      </w:r>
    </w:p>
    <w:p w14:paraId="5E7CFC19" w14:textId="77777777" w:rsidR="00C30D66" w:rsidRPr="00BD0202" w:rsidRDefault="00C30D66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14:paraId="7BE03CD2" w14:textId="77777777" w:rsidR="00591D69" w:rsidRPr="00BD0202" w:rsidRDefault="00632E38" w:rsidP="00632E3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222222"/>
          <w:sz w:val="24"/>
          <w:szCs w:val="24"/>
        </w:rPr>
      </w:pPr>
      <w:r w:rsidRPr="00BD0202">
        <w:rPr>
          <w:rFonts w:ascii="Arial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Раздел </w:t>
      </w:r>
      <w:r w:rsidRPr="00BD0202">
        <w:rPr>
          <w:rFonts w:ascii="Arial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val="en-US"/>
        </w:rPr>
        <w:t>III</w:t>
      </w:r>
      <w:r w:rsidRPr="00BD0202">
        <w:rPr>
          <w:rFonts w:ascii="Arial" w:hAnsi="Arial" w:cs="Arial"/>
          <w:b/>
          <w:sz w:val="24"/>
          <w:szCs w:val="24"/>
        </w:rPr>
        <w:t xml:space="preserve">. </w:t>
      </w:r>
      <w:r w:rsidR="00591D69" w:rsidRPr="00BD0202">
        <w:rPr>
          <w:rFonts w:ascii="Arial" w:eastAsia="Times New Roman" w:hAnsi="Arial" w:cs="Arial"/>
          <w:b/>
          <w:color w:val="222222"/>
          <w:sz w:val="24"/>
          <w:szCs w:val="24"/>
        </w:rPr>
        <w:t>Порядок и способы приватизации муниципального имущества.</w:t>
      </w:r>
    </w:p>
    <w:p w14:paraId="648A3A26" w14:textId="77777777" w:rsidR="00632E38" w:rsidRPr="00BD0202" w:rsidRDefault="00632E38" w:rsidP="00632E3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222222"/>
          <w:sz w:val="24"/>
          <w:szCs w:val="24"/>
        </w:rPr>
      </w:pPr>
    </w:p>
    <w:p w14:paraId="25E5B95E" w14:textId="77777777" w:rsidR="00591D69" w:rsidRPr="00BD0202" w:rsidRDefault="00591D69" w:rsidP="00B820C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lastRenderedPageBreak/>
        <w:t>3.1. Определение цены подлежащего приватизации муниципального имущества</w:t>
      </w:r>
    </w:p>
    <w:p w14:paraId="790524C2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3.1.1. Нормативная цена подлежащего приватизации муниципального имущества (далее - нормативная цена) - минимальная цена, по которой возможно отчуждение этого имущества, определяется в порядке, установленном Правительством Российской Федерации.</w:t>
      </w:r>
    </w:p>
    <w:p w14:paraId="55602FF8" w14:textId="1F9AA04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 xml:space="preserve">3.1.2. Начальная цена приватизируемого муниципального имущества устанавливается Администрацией </w:t>
      </w:r>
      <w:r w:rsidR="00BC53A6" w:rsidRPr="00BD0202"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</w:t>
      </w:r>
      <w:r w:rsidR="00C30D66" w:rsidRPr="00BD0202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FF3450" w:rsidRPr="00BD0202">
        <w:rPr>
          <w:rFonts w:ascii="Arial" w:eastAsia="Times New Roman" w:hAnsi="Arial" w:cs="Arial"/>
          <w:color w:val="222222"/>
          <w:sz w:val="24"/>
          <w:szCs w:val="24"/>
        </w:rPr>
        <w:t>«</w:t>
      </w:r>
      <w:proofErr w:type="spellStart"/>
      <w:r w:rsidR="00FF3450" w:rsidRPr="00BD0202">
        <w:rPr>
          <w:rFonts w:ascii="Arial" w:eastAsia="Times New Roman" w:hAnsi="Arial" w:cs="Arial"/>
          <w:color w:val="222222"/>
          <w:sz w:val="24"/>
          <w:szCs w:val="24"/>
        </w:rPr>
        <w:t>Васильевск</w:t>
      </w:r>
      <w:proofErr w:type="spellEnd"/>
      <w:r w:rsidR="00FF3450" w:rsidRPr="00BD0202">
        <w:rPr>
          <w:rFonts w:ascii="Arial" w:eastAsia="Times New Roman" w:hAnsi="Arial" w:cs="Arial"/>
          <w:color w:val="222222"/>
          <w:sz w:val="24"/>
          <w:szCs w:val="24"/>
        </w:rPr>
        <w:t>»</w:t>
      </w:r>
      <w:r w:rsidRPr="00BD0202">
        <w:rPr>
          <w:rFonts w:ascii="Arial" w:eastAsia="Times New Roman" w:hAnsi="Arial" w:cs="Arial"/>
          <w:color w:val="222222"/>
          <w:sz w:val="24"/>
          <w:szCs w:val="24"/>
        </w:rPr>
        <w:t xml:space="preserve"> на основании отчета об оценке муниципального имущества, составленного в соответствии с законодательством Российской Федерации об оценочной деятельности.</w:t>
      </w:r>
    </w:p>
    <w:p w14:paraId="661D22EB" w14:textId="77777777" w:rsidR="00591D69" w:rsidRPr="00BD0202" w:rsidRDefault="00591D69" w:rsidP="00B820C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3.2. Способы приватизации муниципального имущества</w:t>
      </w:r>
    </w:p>
    <w:p w14:paraId="06D18BCF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3.2.1. Используются следующие способы приватизации муниципального имущества:</w:t>
      </w:r>
    </w:p>
    <w:p w14:paraId="2FED3009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1) преобразование унитарного предприятия в открытое акционерное общество;</w:t>
      </w:r>
    </w:p>
    <w:p w14:paraId="395886B6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2) продажа муниципального имущества на аукционе;</w:t>
      </w:r>
    </w:p>
    <w:p w14:paraId="1434CBDC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3) продажа акций открытых акционерных обществ на специализированном аукционе;</w:t>
      </w:r>
    </w:p>
    <w:p w14:paraId="487D854C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4) продажа муниципального имущества на конкурсе;</w:t>
      </w:r>
    </w:p>
    <w:p w14:paraId="126F8E4D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5) продажа акций открытых акционерных обществ через организатора торговли на рынке ценных бумаг;</w:t>
      </w:r>
    </w:p>
    <w:p w14:paraId="5CB2E3B5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6) продажа муниципального имущества посредством публичного предложения;</w:t>
      </w:r>
    </w:p>
    <w:p w14:paraId="55D67862" w14:textId="2327ADBE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bookmarkStart w:id="20" w:name="_Hlk177546769"/>
      <w:r w:rsidRPr="00BD0202">
        <w:rPr>
          <w:rFonts w:ascii="Arial" w:eastAsia="Times New Roman" w:hAnsi="Arial" w:cs="Arial"/>
          <w:color w:val="222222"/>
          <w:sz w:val="24"/>
          <w:szCs w:val="24"/>
        </w:rPr>
        <w:t xml:space="preserve">7) продажа муниципального имущества </w:t>
      </w:r>
      <w:r w:rsidR="00761D8C" w:rsidRPr="00BD0202">
        <w:rPr>
          <w:rFonts w:ascii="Arial" w:eastAsia="Times New Roman" w:hAnsi="Arial" w:cs="Arial"/>
          <w:color w:val="222222"/>
          <w:sz w:val="24"/>
          <w:szCs w:val="24"/>
        </w:rPr>
        <w:t>по минимально допустимой цене</w:t>
      </w:r>
      <w:r w:rsidRPr="00BD0202">
        <w:rPr>
          <w:rFonts w:ascii="Arial" w:eastAsia="Times New Roman" w:hAnsi="Arial" w:cs="Arial"/>
          <w:color w:val="222222"/>
          <w:sz w:val="24"/>
          <w:szCs w:val="24"/>
        </w:rPr>
        <w:t>;</w:t>
      </w:r>
    </w:p>
    <w:bookmarkEnd w:id="20"/>
    <w:p w14:paraId="1FD53B71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8) внесение муниципального имущества в качестве вклада в уставные капиталы открытых акционерных обществ;</w:t>
      </w:r>
    </w:p>
    <w:p w14:paraId="525630D9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9) продажа акций открытых акционерных обществ по результатам доверительного управления.</w:t>
      </w:r>
    </w:p>
    <w:p w14:paraId="4F9CC3A8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3.2.2. Приватизация имущественного комплекса унитарного предприятия в случае, если размер уставного капитала превышает минимальный размер уставного капитала открытого акционерного общества, установленный законодательством Российской Федерации, может осуществляться только путем преобразования унитарного предприятия в открытое акционерное общество.</w:t>
      </w:r>
    </w:p>
    <w:p w14:paraId="4C0AE12B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В иных случаях приватизация имущественного комплекса унитарного предприятия осуществляется другими предусмотренными настоящим Положением и ФЗ способами.</w:t>
      </w:r>
    </w:p>
    <w:p w14:paraId="586CFFFE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000000"/>
          <w:sz w:val="24"/>
          <w:szCs w:val="24"/>
        </w:rPr>
        <w:t>В случае если аукцион, специализированный аукцион или конкурс по продаже муниципального имущества был признан несостоявшимся в силу отсутствия заявок либо участия в нем одного покупателя, приватизация может быть осуществлена другими предусмотренными настоящим Положением способами.</w:t>
      </w:r>
    </w:p>
    <w:p w14:paraId="68A59727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3.2.3. Приватизация муниципального имущества осуществляется только способами, предусмотренными настоящим Положением и ФЗ.</w:t>
      </w:r>
    </w:p>
    <w:p w14:paraId="33A491E1" w14:textId="77777777" w:rsidR="00591D69" w:rsidRPr="00BD0202" w:rsidRDefault="00591D69" w:rsidP="00B820C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3.3. Порядок принятия решений об условиях приватизации муниципального имущества:</w:t>
      </w:r>
    </w:p>
    <w:p w14:paraId="4B7D2EFE" w14:textId="352E3755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 xml:space="preserve">3.3.1. Приватизацию муниципального имущества от имени </w:t>
      </w:r>
      <w:r w:rsidR="00BC53A6" w:rsidRPr="00BD0202"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</w:t>
      </w:r>
      <w:r w:rsidR="00C30D66" w:rsidRPr="00BD0202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FF3450" w:rsidRPr="00BD0202">
        <w:rPr>
          <w:rFonts w:ascii="Arial" w:eastAsia="Times New Roman" w:hAnsi="Arial" w:cs="Arial"/>
          <w:color w:val="222222"/>
          <w:sz w:val="24"/>
          <w:szCs w:val="24"/>
        </w:rPr>
        <w:t>«</w:t>
      </w:r>
      <w:proofErr w:type="spellStart"/>
      <w:r w:rsidR="00FF3450" w:rsidRPr="00BD0202">
        <w:rPr>
          <w:rFonts w:ascii="Arial" w:eastAsia="Times New Roman" w:hAnsi="Arial" w:cs="Arial"/>
          <w:color w:val="222222"/>
          <w:sz w:val="24"/>
          <w:szCs w:val="24"/>
        </w:rPr>
        <w:t>Васильевск</w:t>
      </w:r>
      <w:proofErr w:type="spellEnd"/>
      <w:r w:rsidR="00FF3450" w:rsidRPr="00BD0202">
        <w:rPr>
          <w:rFonts w:ascii="Arial" w:eastAsia="Times New Roman" w:hAnsi="Arial" w:cs="Arial"/>
          <w:color w:val="222222"/>
          <w:sz w:val="24"/>
          <w:szCs w:val="24"/>
        </w:rPr>
        <w:t>»</w:t>
      </w:r>
      <w:r w:rsidRPr="00BD0202">
        <w:rPr>
          <w:rFonts w:ascii="Arial" w:eastAsia="Times New Roman" w:hAnsi="Arial" w:cs="Arial"/>
          <w:color w:val="222222"/>
          <w:sz w:val="24"/>
          <w:szCs w:val="24"/>
        </w:rPr>
        <w:t xml:space="preserve"> осуществляет Администрация </w:t>
      </w:r>
      <w:r w:rsidR="00BC53A6" w:rsidRPr="00BD0202"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</w:t>
      </w:r>
      <w:r w:rsidR="00C30D66" w:rsidRPr="00BD0202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FF3450" w:rsidRPr="00BD0202">
        <w:rPr>
          <w:rFonts w:ascii="Arial" w:eastAsia="Times New Roman" w:hAnsi="Arial" w:cs="Arial"/>
          <w:color w:val="222222"/>
          <w:sz w:val="24"/>
          <w:szCs w:val="24"/>
        </w:rPr>
        <w:t>«</w:t>
      </w:r>
      <w:proofErr w:type="spellStart"/>
      <w:r w:rsidR="00FF3450" w:rsidRPr="00BD0202">
        <w:rPr>
          <w:rFonts w:ascii="Arial" w:eastAsia="Times New Roman" w:hAnsi="Arial" w:cs="Arial"/>
          <w:color w:val="222222"/>
          <w:sz w:val="24"/>
          <w:szCs w:val="24"/>
        </w:rPr>
        <w:t>Васильевск</w:t>
      </w:r>
      <w:proofErr w:type="spellEnd"/>
      <w:r w:rsidR="00FF3450" w:rsidRPr="00BD0202">
        <w:rPr>
          <w:rFonts w:ascii="Arial" w:eastAsia="Times New Roman" w:hAnsi="Arial" w:cs="Arial"/>
          <w:color w:val="222222"/>
          <w:sz w:val="24"/>
          <w:szCs w:val="24"/>
        </w:rPr>
        <w:t>»</w:t>
      </w:r>
      <w:r w:rsidRPr="00BD0202">
        <w:rPr>
          <w:rFonts w:ascii="Arial" w:eastAsia="Times New Roman" w:hAnsi="Arial" w:cs="Arial"/>
          <w:color w:val="222222"/>
          <w:sz w:val="24"/>
          <w:szCs w:val="24"/>
        </w:rPr>
        <w:t>, которая выполняет функции продавца муниципального имущества.</w:t>
      </w:r>
    </w:p>
    <w:p w14:paraId="1C80A057" w14:textId="244C432E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 xml:space="preserve">3.3.2. Решение о приватизации и условиях приватизации муниципального имущества принимается Главой </w:t>
      </w:r>
      <w:r w:rsidR="00BC53A6" w:rsidRPr="00BD0202"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</w:t>
      </w:r>
      <w:r w:rsidR="00C30D66" w:rsidRPr="00BD0202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FF3450" w:rsidRPr="00BD0202">
        <w:rPr>
          <w:rFonts w:ascii="Arial" w:eastAsia="Times New Roman" w:hAnsi="Arial" w:cs="Arial"/>
          <w:color w:val="222222"/>
          <w:sz w:val="24"/>
          <w:szCs w:val="24"/>
        </w:rPr>
        <w:t>«</w:t>
      </w:r>
      <w:proofErr w:type="spellStart"/>
      <w:r w:rsidR="00FF3450" w:rsidRPr="00BD0202">
        <w:rPr>
          <w:rFonts w:ascii="Arial" w:eastAsia="Times New Roman" w:hAnsi="Arial" w:cs="Arial"/>
          <w:color w:val="222222"/>
          <w:sz w:val="24"/>
          <w:szCs w:val="24"/>
        </w:rPr>
        <w:t>Васильевск</w:t>
      </w:r>
      <w:proofErr w:type="spellEnd"/>
      <w:r w:rsidR="00FF3450" w:rsidRPr="00BD0202">
        <w:rPr>
          <w:rFonts w:ascii="Arial" w:eastAsia="Times New Roman" w:hAnsi="Arial" w:cs="Arial"/>
          <w:color w:val="222222"/>
          <w:sz w:val="24"/>
          <w:szCs w:val="24"/>
        </w:rPr>
        <w:t>»</w:t>
      </w:r>
      <w:r w:rsidRPr="00BD0202">
        <w:rPr>
          <w:rFonts w:ascii="Arial" w:eastAsia="Times New Roman" w:hAnsi="Arial" w:cs="Arial"/>
          <w:color w:val="222222"/>
          <w:sz w:val="24"/>
          <w:szCs w:val="24"/>
        </w:rPr>
        <w:t xml:space="preserve"> в соответствии с прогнозным планом приватизации муниципального имущества</w:t>
      </w:r>
      <w:r w:rsidR="009B0D16" w:rsidRPr="00BD0202">
        <w:rPr>
          <w:rFonts w:ascii="Arial" w:eastAsia="Times New Roman" w:hAnsi="Arial" w:cs="Arial"/>
          <w:color w:val="222222"/>
          <w:sz w:val="24"/>
          <w:szCs w:val="24"/>
        </w:rPr>
        <w:t xml:space="preserve">, утвержденным Думой </w:t>
      </w:r>
      <w:r w:rsidR="00BC53A6" w:rsidRPr="00BD0202"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</w:t>
      </w:r>
      <w:r w:rsidR="00C30D66" w:rsidRPr="00BD0202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FF3450" w:rsidRPr="00BD0202">
        <w:rPr>
          <w:rFonts w:ascii="Arial" w:eastAsia="Times New Roman" w:hAnsi="Arial" w:cs="Arial"/>
          <w:color w:val="222222"/>
          <w:sz w:val="24"/>
          <w:szCs w:val="24"/>
        </w:rPr>
        <w:t>«</w:t>
      </w:r>
      <w:proofErr w:type="spellStart"/>
      <w:r w:rsidR="00FF3450" w:rsidRPr="00BD0202">
        <w:rPr>
          <w:rFonts w:ascii="Arial" w:eastAsia="Times New Roman" w:hAnsi="Arial" w:cs="Arial"/>
          <w:color w:val="222222"/>
          <w:sz w:val="24"/>
          <w:szCs w:val="24"/>
        </w:rPr>
        <w:t>Васильевск</w:t>
      </w:r>
      <w:proofErr w:type="spellEnd"/>
      <w:r w:rsidR="00FF3450" w:rsidRPr="00BD0202">
        <w:rPr>
          <w:rFonts w:ascii="Arial" w:eastAsia="Times New Roman" w:hAnsi="Arial" w:cs="Arial"/>
          <w:color w:val="222222"/>
          <w:sz w:val="24"/>
          <w:szCs w:val="24"/>
        </w:rPr>
        <w:t>»</w:t>
      </w:r>
      <w:r w:rsidRPr="00BD0202">
        <w:rPr>
          <w:rFonts w:ascii="Arial" w:eastAsia="Times New Roman" w:hAnsi="Arial" w:cs="Arial"/>
          <w:color w:val="222222"/>
          <w:sz w:val="24"/>
          <w:szCs w:val="24"/>
        </w:rPr>
        <w:t>.</w:t>
      </w:r>
    </w:p>
    <w:p w14:paraId="0D93E9D3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3.3.3. В решении об условиях приватизации должны содержаться следующие сведения:</w:t>
      </w:r>
    </w:p>
    <w:p w14:paraId="7E7DEA50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- наименование имущества;</w:t>
      </w:r>
    </w:p>
    <w:p w14:paraId="3F92F4C6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- способ приватизации имущества;</w:t>
      </w:r>
    </w:p>
    <w:p w14:paraId="03C5378F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- нормативная цена;</w:t>
      </w:r>
    </w:p>
    <w:p w14:paraId="3FF12471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- срок рассрочки платежа (в случае ее предоставления);</w:t>
      </w:r>
    </w:p>
    <w:p w14:paraId="210FE56F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lastRenderedPageBreak/>
        <w:t>- иные необходимые для приватизации имущества сведения.</w:t>
      </w:r>
    </w:p>
    <w:p w14:paraId="79E199C1" w14:textId="4481870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 xml:space="preserve">3.3.4. Для осуществления функций продавца постановлением Главы </w:t>
      </w:r>
      <w:r w:rsidR="00BC53A6" w:rsidRPr="00BD0202"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</w:t>
      </w:r>
      <w:r w:rsidR="00C30D66" w:rsidRPr="00BD0202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FF3450" w:rsidRPr="00BD0202">
        <w:rPr>
          <w:rFonts w:ascii="Arial" w:eastAsia="Times New Roman" w:hAnsi="Arial" w:cs="Arial"/>
          <w:color w:val="222222"/>
          <w:sz w:val="24"/>
          <w:szCs w:val="24"/>
        </w:rPr>
        <w:t>«</w:t>
      </w:r>
      <w:proofErr w:type="spellStart"/>
      <w:r w:rsidR="00FF3450" w:rsidRPr="00BD0202">
        <w:rPr>
          <w:rFonts w:ascii="Arial" w:eastAsia="Times New Roman" w:hAnsi="Arial" w:cs="Arial"/>
          <w:color w:val="222222"/>
          <w:sz w:val="24"/>
          <w:szCs w:val="24"/>
        </w:rPr>
        <w:t>Васильевск</w:t>
      </w:r>
      <w:proofErr w:type="spellEnd"/>
      <w:r w:rsidR="00FF3450" w:rsidRPr="00BD0202">
        <w:rPr>
          <w:rFonts w:ascii="Arial" w:eastAsia="Times New Roman" w:hAnsi="Arial" w:cs="Arial"/>
          <w:color w:val="222222"/>
          <w:sz w:val="24"/>
          <w:szCs w:val="24"/>
        </w:rPr>
        <w:t>»</w:t>
      </w:r>
      <w:r w:rsidRPr="00BD0202">
        <w:rPr>
          <w:rFonts w:ascii="Arial" w:eastAsia="Times New Roman" w:hAnsi="Arial" w:cs="Arial"/>
          <w:color w:val="222222"/>
          <w:sz w:val="24"/>
          <w:szCs w:val="24"/>
        </w:rPr>
        <w:t xml:space="preserve"> создается Комиссия по приватизации муниципального имущества, которая действует в соответствии с Положением, утверждаемым Главой </w:t>
      </w:r>
      <w:r w:rsidR="00BC53A6" w:rsidRPr="00BD0202"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</w:t>
      </w:r>
      <w:r w:rsidR="00C30D66" w:rsidRPr="00BD0202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FF3450" w:rsidRPr="00BD0202">
        <w:rPr>
          <w:rFonts w:ascii="Arial" w:eastAsia="Times New Roman" w:hAnsi="Arial" w:cs="Arial"/>
          <w:color w:val="222222"/>
          <w:sz w:val="24"/>
          <w:szCs w:val="24"/>
        </w:rPr>
        <w:t>«</w:t>
      </w:r>
      <w:proofErr w:type="spellStart"/>
      <w:r w:rsidR="00FF3450" w:rsidRPr="00BD0202">
        <w:rPr>
          <w:rFonts w:ascii="Arial" w:eastAsia="Times New Roman" w:hAnsi="Arial" w:cs="Arial"/>
          <w:color w:val="222222"/>
          <w:sz w:val="24"/>
          <w:szCs w:val="24"/>
        </w:rPr>
        <w:t>Васильевск</w:t>
      </w:r>
      <w:proofErr w:type="spellEnd"/>
      <w:r w:rsidR="00FF3450" w:rsidRPr="00BD0202">
        <w:rPr>
          <w:rFonts w:ascii="Arial" w:eastAsia="Times New Roman" w:hAnsi="Arial" w:cs="Arial"/>
          <w:color w:val="222222"/>
          <w:sz w:val="24"/>
          <w:szCs w:val="24"/>
        </w:rPr>
        <w:t>»</w:t>
      </w:r>
      <w:r w:rsidRPr="00BD0202">
        <w:rPr>
          <w:rFonts w:ascii="Arial" w:eastAsia="Times New Roman" w:hAnsi="Arial" w:cs="Arial"/>
          <w:color w:val="222222"/>
          <w:sz w:val="24"/>
          <w:szCs w:val="24"/>
        </w:rPr>
        <w:t xml:space="preserve"> и выполняет следующие функции:</w:t>
      </w:r>
    </w:p>
    <w:p w14:paraId="5ED4776C" w14:textId="237904F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- рассматривает план приватизации имущества, согласно прогнозного плана приватизации,</w:t>
      </w:r>
      <w:r w:rsidR="009B0D16" w:rsidRPr="00BD0202">
        <w:rPr>
          <w:rFonts w:ascii="Arial" w:eastAsia="Times New Roman" w:hAnsi="Arial" w:cs="Arial"/>
          <w:color w:val="222222"/>
          <w:sz w:val="24"/>
          <w:szCs w:val="24"/>
        </w:rPr>
        <w:t xml:space="preserve"> утвержденного Думой</w:t>
      </w:r>
      <w:r w:rsidRPr="00BD0202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BC53A6" w:rsidRPr="00BD0202"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</w:t>
      </w:r>
      <w:r w:rsidR="00C30D66" w:rsidRPr="00BD0202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FF3450" w:rsidRPr="00BD0202">
        <w:rPr>
          <w:rFonts w:ascii="Arial" w:eastAsia="Times New Roman" w:hAnsi="Arial" w:cs="Arial"/>
          <w:color w:val="222222"/>
          <w:sz w:val="24"/>
          <w:szCs w:val="24"/>
        </w:rPr>
        <w:t>«</w:t>
      </w:r>
      <w:proofErr w:type="spellStart"/>
      <w:r w:rsidR="00FF3450" w:rsidRPr="00BD0202">
        <w:rPr>
          <w:rFonts w:ascii="Arial" w:eastAsia="Times New Roman" w:hAnsi="Arial" w:cs="Arial"/>
          <w:color w:val="222222"/>
          <w:sz w:val="24"/>
          <w:szCs w:val="24"/>
        </w:rPr>
        <w:t>Васильевск</w:t>
      </w:r>
      <w:proofErr w:type="spellEnd"/>
      <w:r w:rsidR="00FF3450" w:rsidRPr="00BD0202">
        <w:rPr>
          <w:rFonts w:ascii="Arial" w:eastAsia="Times New Roman" w:hAnsi="Arial" w:cs="Arial"/>
          <w:color w:val="222222"/>
          <w:sz w:val="24"/>
          <w:szCs w:val="24"/>
        </w:rPr>
        <w:t>»</w:t>
      </w:r>
      <w:r w:rsidRPr="00BD0202">
        <w:rPr>
          <w:rFonts w:ascii="Arial" w:eastAsia="Times New Roman" w:hAnsi="Arial" w:cs="Arial"/>
          <w:color w:val="222222"/>
          <w:sz w:val="24"/>
          <w:szCs w:val="24"/>
        </w:rPr>
        <w:t>;</w:t>
      </w:r>
    </w:p>
    <w:p w14:paraId="17F6633F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000000"/>
          <w:sz w:val="24"/>
          <w:szCs w:val="24"/>
        </w:rPr>
        <w:t>- рассматривает заявки претендентов на участие в торгах;</w:t>
      </w:r>
    </w:p>
    <w:p w14:paraId="624A28C6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000000"/>
          <w:sz w:val="24"/>
          <w:szCs w:val="24"/>
        </w:rPr>
        <w:t>- принимает решение о допуске претендентов к участию в торгах или об отказе в допуске к участию в торгах;</w:t>
      </w:r>
    </w:p>
    <w:p w14:paraId="520B194F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000000"/>
          <w:sz w:val="24"/>
          <w:szCs w:val="24"/>
        </w:rPr>
        <w:t>- определяет сроки и условия внесения задатков участникам торгов;</w:t>
      </w:r>
    </w:p>
    <w:p w14:paraId="0ED6BC53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000000"/>
          <w:sz w:val="24"/>
          <w:szCs w:val="24"/>
        </w:rPr>
        <w:t>- проводит торги и определяет победителя торгов;</w:t>
      </w:r>
    </w:p>
    <w:p w14:paraId="5F0380B6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000000"/>
          <w:sz w:val="24"/>
          <w:szCs w:val="24"/>
        </w:rPr>
        <w:t>- оформляет и подписывает протокол об итогах торгов;</w:t>
      </w:r>
    </w:p>
    <w:p w14:paraId="246DA7AD" w14:textId="77777777" w:rsidR="00591D69" w:rsidRPr="00BD0202" w:rsidRDefault="00906C8C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000000"/>
          <w:sz w:val="24"/>
          <w:szCs w:val="24"/>
        </w:rPr>
        <w:t>-</w:t>
      </w:r>
      <w:r w:rsidR="00591D69" w:rsidRPr="00BD0202">
        <w:rPr>
          <w:rFonts w:ascii="Arial" w:eastAsia="Times New Roman" w:hAnsi="Arial" w:cs="Arial"/>
          <w:color w:val="000000"/>
          <w:sz w:val="24"/>
          <w:szCs w:val="24"/>
        </w:rPr>
        <w:t>принимает решение о признании торгов несостоявшимися в случаях, установленных законодательством.</w:t>
      </w:r>
    </w:p>
    <w:p w14:paraId="1DC65E5C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000000"/>
          <w:sz w:val="24"/>
          <w:szCs w:val="24"/>
        </w:rPr>
        <w:t>- осуществляет иные функции</w:t>
      </w:r>
      <w:r w:rsidRPr="00BD0202">
        <w:rPr>
          <w:rFonts w:ascii="Arial" w:eastAsia="Times New Roman" w:hAnsi="Arial" w:cs="Arial"/>
          <w:color w:val="222222"/>
          <w:sz w:val="24"/>
          <w:szCs w:val="24"/>
        </w:rPr>
        <w:t>, предусмотренные настоящим Положением.</w:t>
      </w:r>
    </w:p>
    <w:p w14:paraId="5E1E9FF9" w14:textId="74C034F2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000000"/>
          <w:sz w:val="24"/>
          <w:szCs w:val="24"/>
        </w:rPr>
        <w:t>3.3.5.</w:t>
      </w:r>
      <w:r w:rsidR="006D0832" w:rsidRPr="00BD020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BD0202">
        <w:rPr>
          <w:rFonts w:ascii="Arial" w:eastAsia="Times New Roman" w:hAnsi="Arial" w:cs="Arial"/>
          <w:color w:val="000000"/>
          <w:sz w:val="24"/>
          <w:szCs w:val="24"/>
        </w:rPr>
        <w:t>Расходы на работы, услуги, связанные с организацией и проведением приватизации муниципального имущества сторонними организациями, предусматриваются в бюджете поселения и не могут превышать 5% от денежных средств, поступающих в бюджет поселения от продажи муниципального имущества.</w:t>
      </w:r>
    </w:p>
    <w:p w14:paraId="57EC0845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000000"/>
          <w:sz w:val="24"/>
          <w:szCs w:val="24"/>
        </w:rPr>
        <w:t xml:space="preserve">3.3.6.В состав комиссии по приватизации по представлению </w:t>
      </w:r>
      <w:r w:rsidR="009B0D16" w:rsidRPr="00BD0202">
        <w:rPr>
          <w:rFonts w:ascii="Arial" w:eastAsia="Times New Roman" w:hAnsi="Arial" w:cs="Arial"/>
          <w:color w:val="000000"/>
          <w:sz w:val="24"/>
          <w:szCs w:val="24"/>
        </w:rPr>
        <w:t xml:space="preserve">Думы </w:t>
      </w:r>
      <w:r w:rsidR="00BC53A6" w:rsidRPr="00BD0202"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</w:t>
      </w:r>
      <w:r w:rsidR="00FF3450" w:rsidRPr="00BD0202">
        <w:rPr>
          <w:rFonts w:ascii="Arial" w:eastAsia="Times New Roman" w:hAnsi="Arial" w:cs="Arial"/>
          <w:color w:val="222222"/>
          <w:sz w:val="24"/>
          <w:szCs w:val="24"/>
        </w:rPr>
        <w:t xml:space="preserve"> «Васильевск»</w:t>
      </w:r>
      <w:r w:rsidR="00A368CC" w:rsidRPr="00BD0202">
        <w:rPr>
          <w:rFonts w:ascii="Arial" w:eastAsia="Times New Roman" w:hAnsi="Arial" w:cs="Arial"/>
          <w:color w:val="000000"/>
          <w:sz w:val="24"/>
          <w:szCs w:val="24"/>
        </w:rPr>
        <w:t> включается два депутата Думы муниципального образования</w:t>
      </w:r>
      <w:r w:rsidR="00FF3450" w:rsidRPr="00BD0202">
        <w:rPr>
          <w:rFonts w:ascii="Arial" w:eastAsia="Times New Roman" w:hAnsi="Arial" w:cs="Arial"/>
          <w:color w:val="222222"/>
          <w:sz w:val="24"/>
          <w:szCs w:val="24"/>
        </w:rPr>
        <w:t xml:space="preserve"> «Васильевск»</w:t>
      </w:r>
      <w:r w:rsidRPr="00BD0202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14:paraId="15061FBA" w14:textId="77777777" w:rsidR="00591D69" w:rsidRPr="00BD0202" w:rsidRDefault="00591D69" w:rsidP="00B820C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3.4. Информационное обеспечение приватизации муниципального имущества:</w:t>
      </w:r>
    </w:p>
    <w:p w14:paraId="12B7EBBF" w14:textId="77777777" w:rsidR="001537BD" w:rsidRPr="00BD0202" w:rsidRDefault="001537BD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3.4.1. Прогнозный план приватизации муниципального имущества, отчет о выполнении прогнозного плана приватизации муниципального имущества за прошедший год, а также решения об условиях приватизации муниципального имущества подлежат размещению на официальном сайте сельского поселения Васильевск (далее официальном сайте) в сети «Интернет».</w:t>
      </w:r>
    </w:p>
    <w:p w14:paraId="34DBB203" w14:textId="77777777" w:rsidR="001537BD" w:rsidRPr="00BD0202" w:rsidRDefault="001537BD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3.4.2. Информационное сообщение о продаже муниципального имущества должно быть размещено на официальном сайте   не менее чем за тридцать дней до дня осуществления продажи указанного имущества.</w:t>
      </w:r>
    </w:p>
    <w:p w14:paraId="6B48FCB2" w14:textId="25E96046" w:rsidR="001537BD" w:rsidRPr="00BD0202" w:rsidRDefault="001537BD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hAnsi="Arial" w:cs="Arial"/>
          <w:color w:val="000000"/>
          <w:sz w:val="24"/>
          <w:szCs w:val="24"/>
          <w:shd w:val="clear" w:color="auto" w:fill="FFFFFF"/>
        </w:rPr>
        <w:t>Р</w:t>
      </w:r>
      <w:r w:rsidR="006D0832" w:rsidRPr="00BD0202">
        <w:rPr>
          <w:rFonts w:ascii="Arial" w:hAnsi="Arial" w:cs="Arial"/>
          <w:color w:val="000000"/>
          <w:sz w:val="24"/>
          <w:szCs w:val="24"/>
          <w:shd w:val="clear" w:color="auto" w:fill="FFFFFF"/>
        </w:rPr>
        <w:t>ешение об условиях приватизации</w:t>
      </w:r>
      <w:r w:rsidRPr="00BD020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муниципального имущества размещается в открытом доступе на официальном сайте в сети "Интернет" в течение десяти дней со дня принятия этого решения. </w:t>
      </w:r>
    </w:p>
    <w:p w14:paraId="6A13302C" w14:textId="77777777" w:rsidR="001537BD" w:rsidRPr="00BD0202" w:rsidRDefault="001537BD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3.4.3. Обязательному опубликованию в информационном сообщении о продаже муниципального имущества подлежат следующие сведения:</w:t>
      </w:r>
    </w:p>
    <w:p w14:paraId="7D2BFD65" w14:textId="77777777" w:rsidR="001537BD" w:rsidRPr="00BD0202" w:rsidRDefault="001537BD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- наименование органа местного самоуправления, принявшего решение об условиях приватизации имущества, реквизиты указанного решения;</w:t>
      </w:r>
    </w:p>
    <w:p w14:paraId="1BA4FDBC" w14:textId="77777777" w:rsidR="001537BD" w:rsidRPr="00BD0202" w:rsidRDefault="001537BD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- наименование имущества и иные позволяющие его индивидуализировать данные (характеристика имущества);</w:t>
      </w:r>
    </w:p>
    <w:p w14:paraId="23A6DA75" w14:textId="77777777" w:rsidR="001537BD" w:rsidRPr="00BD0202" w:rsidRDefault="001537BD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- способ приватизации;</w:t>
      </w:r>
    </w:p>
    <w:p w14:paraId="53178714" w14:textId="77777777" w:rsidR="001537BD" w:rsidRPr="00BD0202" w:rsidRDefault="001537BD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- начальная цена;</w:t>
      </w:r>
    </w:p>
    <w:p w14:paraId="48A5FC88" w14:textId="77777777" w:rsidR="001537BD" w:rsidRPr="00BD0202" w:rsidRDefault="001537BD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- форма подачи предложений о цене;</w:t>
      </w:r>
    </w:p>
    <w:p w14:paraId="22D5C753" w14:textId="77777777" w:rsidR="001537BD" w:rsidRPr="00BD0202" w:rsidRDefault="001537BD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- условия и сроки платежа, необходимые реквизиты счетов;</w:t>
      </w:r>
    </w:p>
    <w:p w14:paraId="7E4C6D6D" w14:textId="77777777" w:rsidR="001537BD" w:rsidRPr="00BD0202" w:rsidRDefault="001537BD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hAnsi="Arial" w:cs="Arial"/>
          <w:color w:val="000000"/>
          <w:sz w:val="24"/>
          <w:szCs w:val="24"/>
          <w:shd w:val="clear" w:color="auto" w:fill="FFFFFF"/>
        </w:rPr>
        <w:t>-размер задатка, срок и порядок его внесения, необходимые реквизиты счетов;</w:t>
      </w:r>
    </w:p>
    <w:p w14:paraId="550EEA3A" w14:textId="77777777" w:rsidR="001537BD" w:rsidRPr="00BD0202" w:rsidRDefault="001537BD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- порядок, место, даты начала и окончания подачи заявок (предложений);</w:t>
      </w:r>
    </w:p>
    <w:p w14:paraId="383CA82F" w14:textId="77777777" w:rsidR="001537BD" w:rsidRPr="00BD0202" w:rsidRDefault="001537BD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- исчерпывающий перечень представляемых покупателями документов и требования к их оформлению;</w:t>
      </w:r>
    </w:p>
    <w:p w14:paraId="0A0CE93F" w14:textId="77777777" w:rsidR="001537BD" w:rsidRPr="00BD0202" w:rsidRDefault="001537BD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- срок заключения договора купли-продажи;</w:t>
      </w:r>
    </w:p>
    <w:p w14:paraId="2C5CC505" w14:textId="77777777" w:rsidR="001537BD" w:rsidRPr="00BD0202" w:rsidRDefault="001537BD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- порядок ознакомления покупателей с иной информацией, в том числе с актом инвентаризации, условиями договора купли-продажи;</w:t>
      </w:r>
    </w:p>
    <w:p w14:paraId="7DFF0DF4" w14:textId="77777777" w:rsidR="001537BD" w:rsidRPr="00BD0202" w:rsidRDefault="001537BD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lastRenderedPageBreak/>
        <w:t>- ограничения участия отдельных категорий физических и юридических лиц в приватизации муниципального имущества;</w:t>
      </w:r>
    </w:p>
    <w:p w14:paraId="3CC7523C" w14:textId="77777777" w:rsidR="001537BD" w:rsidRPr="00BD0202" w:rsidRDefault="001537BD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При продаже муниципального имущества на аукционе, специализированном аукционе или конкурсе также указываются:</w:t>
      </w:r>
    </w:p>
    <w:p w14:paraId="45AAA6BB" w14:textId="77777777" w:rsidR="001537BD" w:rsidRPr="00BD0202" w:rsidRDefault="001537BD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- порядок определения победителей;</w:t>
      </w:r>
    </w:p>
    <w:p w14:paraId="3ECB3318" w14:textId="77777777" w:rsidR="001537BD" w:rsidRPr="00BD0202" w:rsidRDefault="001537BD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- размер, срок и порядок внесения задатка, необходимые реквизиты счетов;</w:t>
      </w:r>
    </w:p>
    <w:p w14:paraId="1473ED6C" w14:textId="77777777" w:rsidR="001537BD" w:rsidRPr="00BD0202" w:rsidRDefault="001537BD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- место и срок подведения итогов;</w:t>
      </w:r>
    </w:p>
    <w:p w14:paraId="3E680993" w14:textId="77777777" w:rsidR="001537BD" w:rsidRPr="00BD0202" w:rsidRDefault="001537BD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- условия конкурса (при продаже муниципального имущества на конкурсе);</w:t>
      </w:r>
    </w:p>
    <w:p w14:paraId="38440EDD" w14:textId="77777777" w:rsidR="001537BD" w:rsidRPr="00BD0202" w:rsidRDefault="001537BD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- форма бланка заявки (при продаже акций на специализированном аукционе).</w:t>
      </w:r>
    </w:p>
    <w:p w14:paraId="25FB128C" w14:textId="77777777" w:rsidR="001537BD" w:rsidRPr="00BD0202" w:rsidRDefault="001537BD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3.4.4. При продаже акций открытого акционерного общества, находящихся в муниципальной собственности, обязательному включению в информационное сообщение подлежат также следующие сведения:</w:t>
      </w:r>
    </w:p>
    <w:p w14:paraId="2C034BAB" w14:textId="77777777" w:rsidR="001537BD" w:rsidRPr="00BD0202" w:rsidRDefault="001537BD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- полное наименование, почтовый адрес и место нахождения открытого акционерного общества;</w:t>
      </w:r>
    </w:p>
    <w:p w14:paraId="157AAB8D" w14:textId="77777777" w:rsidR="001537BD" w:rsidRPr="00BD0202" w:rsidRDefault="001537BD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- размер уставного капитала открытого акционерного общества, общее количество и категории выпущенных акций, их номинальная стоимость;</w:t>
      </w:r>
    </w:p>
    <w:p w14:paraId="1E13FE31" w14:textId="77777777" w:rsidR="001537BD" w:rsidRPr="00BD0202" w:rsidRDefault="001537BD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- площадь земельного участка, на котором расположено недвижимое имущество открытого акционерного общества;</w:t>
      </w:r>
    </w:p>
    <w:p w14:paraId="000B5999" w14:textId="77777777" w:rsidR="001537BD" w:rsidRPr="00BD0202" w:rsidRDefault="001537BD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- обязательства открытого акционерного общества, в том числе перед федеральным бюджетом, бюджетами субъектов Российской Федерации, местными бюджетами, государственными внебюджетными фондами;</w:t>
      </w:r>
    </w:p>
    <w:p w14:paraId="4E78F41C" w14:textId="77777777" w:rsidR="001537BD" w:rsidRPr="00BD0202" w:rsidRDefault="001537BD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- балансовый отчет открытого акционерного общества на последнюю отчетную дату перед опубликованием информационного сообщения;</w:t>
      </w:r>
    </w:p>
    <w:p w14:paraId="1139B27D" w14:textId="77777777" w:rsidR="001537BD" w:rsidRPr="00BD0202" w:rsidRDefault="001537BD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- перечень основной продукции (работ, услуг), производство которой осуществляется открытым акционерным обществом;</w:t>
      </w:r>
    </w:p>
    <w:p w14:paraId="6D811E21" w14:textId="77777777" w:rsidR="001537BD" w:rsidRPr="00BD0202" w:rsidRDefault="001537BD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- численность работников открытого акционерного общества;</w:t>
      </w:r>
    </w:p>
    <w:p w14:paraId="0D6DC516" w14:textId="77777777" w:rsidR="001537BD" w:rsidRPr="00BD0202" w:rsidRDefault="001537BD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- сведения о доле продукции (работ, услуг) открытого акционерного общества, включенного в Реестр хозяйствующих субъектов, имеющих долю на рынке определенного товара более чем 35 процентов.</w:t>
      </w:r>
    </w:p>
    <w:p w14:paraId="472EA273" w14:textId="77777777" w:rsidR="001537BD" w:rsidRPr="00BD0202" w:rsidRDefault="001537BD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С иными сведениями об открытом акционерном обществе покупатели имеют право ознакомиться в месте, указанном в информационном сообщении.</w:t>
      </w:r>
    </w:p>
    <w:p w14:paraId="631AFE3A" w14:textId="77777777" w:rsidR="001537BD" w:rsidRPr="00BD0202" w:rsidRDefault="001537BD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3.4.5. Со дня приема заявок лицо, желающее приобрести муниципальное имущество (далее - претендент), имеет право предварительного ознакомления с информацией о подлежащем приватизации имуществе.</w:t>
      </w:r>
    </w:p>
    <w:p w14:paraId="1D97D8DB" w14:textId="668F9696" w:rsidR="001537BD" w:rsidRPr="00BD0202" w:rsidRDefault="001537BD" w:rsidP="007B3D59">
      <w:pPr>
        <w:pStyle w:val="dt-p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</w:rPr>
      </w:pPr>
      <w:r w:rsidRPr="00BD0202">
        <w:rPr>
          <w:rFonts w:ascii="Arial" w:hAnsi="Arial" w:cs="Arial"/>
          <w:color w:val="222222"/>
        </w:rPr>
        <w:t xml:space="preserve">3.4.6. </w:t>
      </w:r>
      <w:r w:rsidRPr="00BD0202">
        <w:rPr>
          <w:rFonts w:ascii="Arial" w:hAnsi="Arial" w:cs="Arial"/>
          <w:color w:val="000000"/>
        </w:rPr>
        <w:t>И</w:t>
      </w:r>
      <w:r w:rsidR="006D0832" w:rsidRPr="00BD0202">
        <w:rPr>
          <w:rFonts w:ascii="Arial" w:hAnsi="Arial" w:cs="Arial"/>
          <w:color w:val="000000"/>
        </w:rPr>
        <w:t xml:space="preserve">нформация о результатах сделок </w:t>
      </w:r>
      <w:r w:rsidRPr="00BD0202">
        <w:rPr>
          <w:rFonts w:ascii="Arial" w:hAnsi="Arial" w:cs="Arial"/>
          <w:color w:val="000000"/>
        </w:rPr>
        <w:t>муниципального имущества подлежит размещению на официальном сайте в сети "Интернет" в течение десяти дней со д</w:t>
      </w:r>
      <w:r w:rsidR="00A33F30" w:rsidRPr="00BD0202">
        <w:rPr>
          <w:rFonts w:ascii="Arial" w:hAnsi="Arial" w:cs="Arial"/>
          <w:color w:val="000000"/>
        </w:rPr>
        <w:t>ня совершения указанных сделок.</w:t>
      </w:r>
      <w:r w:rsidRPr="00BD0202">
        <w:rPr>
          <w:rFonts w:ascii="Arial" w:hAnsi="Arial" w:cs="Arial"/>
          <w:color w:val="000000"/>
        </w:rPr>
        <w:t xml:space="preserve"> </w:t>
      </w:r>
    </w:p>
    <w:p w14:paraId="6566FE9B" w14:textId="177D4219" w:rsidR="001537BD" w:rsidRPr="00BD0202" w:rsidRDefault="001537BD" w:rsidP="00B820C3">
      <w:pPr>
        <w:pStyle w:val="dt-p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</w:rPr>
      </w:pPr>
      <w:r w:rsidRPr="00BD0202">
        <w:rPr>
          <w:rFonts w:ascii="Arial" w:hAnsi="Arial" w:cs="Arial"/>
          <w:color w:val="000000"/>
        </w:rPr>
        <w:t>К информации о р</w:t>
      </w:r>
      <w:r w:rsidR="006D0832" w:rsidRPr="00BD0202">
        <w:rPr>
          <w:rFonts w:ascii="Arial" w:hAnsi="Arial" w:cs="Arial"/>
          <w:color w:val="000000"/>
        </w:rPr>
        <w:t xml:space="preserve">езультатах сделок приватизации </w:t>
      </w:r>
      <w:r w:rsidRPr="00BD0202">
        <w:rPr>
          <w:rFonts w:ascii="Arial" w:hAnsi="Arial" w:cs="Arial"/>
          <w:color w:val="000000"/>
        </w:rPr>
        <w:t>муниципального им</w:t>
      </w:r>
      <w:r w:rsidR="006D0832" w:rsidRPr="00BD0202">
        <w:rPr>
          <w:rFonts w:ascii="Arial" w:hAnsi="Arial" w:cs="Arial"/>
          <w:color w:val="000000"/>
        </w:rPr>
        <w:t xml:space="preserve">ущества, подлежащей размещению </w:t>
      </w:r>
      <w:r w:rsidR="00A33F30" w:rsidRPr="00BD0202">
        <w:rPr>
          <w:rFonts w:ascii="Arial" w:hAnsi="Arial" w:cs="Arial"/>
          <w:color w:val="000000"/>
        </w:rPr>
        <w:t>относятся следующие сведения:</w:t>
      </w:r>
    </w:p>
    <w:p w14:paraId="3B42713A" w14:textId="5E5F4ED0" w:rsidR="001537BD" w:rsidRPr="00BD0202" w:rsidRDefault="001537BD" w:rsidP="00B820C3">
      <w:pPr>
        <w:pStyle w:val="dt-p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</w:rPr>
      </w:pPr>
      <w:r w:rsidRPr="00BD0202">
        <w:rPr>
          <w:rStyle w:val="dt-m"/>
          <w:rFonts w:ascii="Arial" w:hAnsi="Arial" w:cs="Arial"/>
          <w:color w:val="808080"/>
        </w:rPr>
        <w:t>1)</w:t>
      </w:r>
      <w:r w:rsidRPr="00BD0202">
        <w:rPr>
          <w:rFonts w:ascii="Arial" w:hAnsi="Arial" w:cs="Arial"/>
          <w:color w:val="000000"/>
        </w:rPr>
        <w:t>наименован</w:t>
      </w:r>
      <w:r w:rsidR="00A33F30" w:rsidRPr="00BD0202">
        <w:rPr>
          <w:rFonts w:ascii="Arial" w:hAnsi="Arial" w:cs="Arial"/>
          <w:color w:val="000000"/>
        </w:rPr>
        <w:t>ие продавца такого имущества;</w:t>
      </w:r>
    </w:p>
    <w:p w14:paraId="7EFE8DA4" w14:textId="538FA6B4" w:rsidR="001537BD" w:rsidRPr="00BD0202" w:rsidRDefault="001537BD" w:rsidP="00B820C3">
      <w:pPr>
        <w:pStyle w:val="dt-p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</w:rPr>
      </w:pPr>
      <w:r w:rsidRPr="00BD0202">
        <w:rPr>
          <w:rStyle w:val="dt-m"/>
          <w:rFonts w:ascii="Arial" w:hAnsi="Arial" w:cs="Arial"/>
          <w:color w:val="808080"/>
        </w:rPr>
        <w:t>2)</w:t>
      </w:r>
      <w:r w:rsidRPr="00BD0202">
        <w:rPr>
          <w:rFonts w:ascii="Arial" w:hAnsi="Arial" w:cs="Arial"/>
          <w:color w:val="000000"/>
        </w:rPr>
        <w:t>наименование такого имущества и иные позволяющие его индивидуализировать сведен</w:t>
      </w:r>
      <w:r w:rsidR="00A33F30" w:rsidRPr="00BD0202">
        <w:rPr>
          <w:rFonts w:ascii="Arial" w:hAnsi="Arial" w:cs="Arial"/>
          <w:color w:val="000000"/>
        </w:rPr>
        <w:t>ия (характеристика имущества);</w:t>
      </w:r>
    </w:p>
    <w:p w14:paraId="068CC90A" w14:textId="4DE93C35" w:rsidR="001537BD" w:rsidRPr="00BD0202" w:rsidRDefault="001537BD" w:rsidP="00B820C3">
      <w:pPr>
        <w:pStyle w:val="dt-p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</w:rPr>
      </w:pPr>
      <w:r w:rsidRPr="00BD0202">
        <w:rPr>
          <w:rStyle w:val="dt-m"/>
          <w:rFonts w:ascii="Arial" w:hAnsi="Arial" w:cs="Arial"/>
          <w:color w:val="808080"/>
        </w:rPr>
        <w:t>3)</w:t>
      </w:r>
      <w:r w:rsidRPr="00BD0202">
        <w:rPr>
          <w:rFonts w:ascii="Arial" w:hAnsi="Arial" w:cs="Arial"/>
          <w:color w:val="000000"/>
        </w:rPr>
        <w:t>дата, в</w:t>
      </w:r>
      <w:r w:rsidR="00A33F30" w:rsidRPr="00BD0202">
        <w:rPr>
          <w:rFonts w:ascii="Arial" w:hAnsi="Arial" w:cs="Arial"/>
          <w:color w:val="000000"/>
        </w:rPr>
        <w:t>ремя и место проведения торгов;</w:t>
      </w:r>
      <w:r w:rsidRPr="00BD0202">
        <w:rPr>
          <w:rFonts w:ascii="Arial" w:hAnsi="Arial" w:cs="Arial"/>
          <w:color w:val="000000"/>
        </w:rPr>
        <w:t xml:space="preserve"> </w:t>
      </w:r>
    </w:p>
    <w:p w14:paraId="62092CDE" w14:textId="41231534" w:rsidR="001537BD" w:rsidRPr="00BD0202" w:rsidRDefault="001537BD" w:rsidP="00B820C3">
      <w:pPr>
        <w:pStyle w:val="dt-p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</w:rPr>
      </w:pPr>
      <w:r w:rsidRPr="00BD0202">
        <w:rPr>
          <w:rStyle w:val="dt-m"/>
          <w:rFonts w:ascii="Arial" w:hAnsi="Arial" w:cs="Arial"/>
          <w:color w:val="808080"/>
        </w:rPr>
        <w:t>4)</w:t>
      </w:r>
      <w:r w:rsidR="00A33F30" w:rsidRPr="00BD0202">
        <w:rPr>
          <w:rFonts w:ascii="Arial" w:hAnsi="Arial" w:cs="Arial"/>
          <w:color w:val="000000"/>
        </w:rPr>
        <w:t>цена сделки приватизации;</w:t>
      </w:r>
    </w:p>
    <w:p w14:paraId="150B2F3F" w14:textId="56F7A90A" w:rsidR="001537BD" w:rsidRPr="00BD0202" w:rsidRDefault="001537BD" w:rsidP="00B820C3">
      <w:pPr>
        <w:pStyle w:val="dt-p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</w:rPr>
      </w:pPr>
      <w:r w:rsidRPr="00BD0202">
        <w:rPr>
          <w:rStyle w:val="dt-m"/>
          <w:rFonts w:ascii="Arial" w:hAnsi="Arial" w:cs="Arial"/>
          <w:color w:val="808080"/>
        </w:rPr>
        <w:t>5)</w:t>
      </w:r>
      <w:r w:rsidRPr="00BD0202">
        <w:rPr>
          <w:rFonts w:ascii="Arial" w:hAnsi="Arial" w:cs="Arial"/>
          <w:color w:val="000000"/>
        </w:rPr>
        <w:t>имя физического лица или наименование юридического лица - участника продажи, который предложил наиболее высокую цену за такое имущество по сравнению с предложениями других участников продажи, или участника продажи, который сделал предпоследнее предложение о цене т</w:t>
      </w:r>
      <w:r w:rsidR="00C16024" w:rsidRPr="00BD0202">
        <w:rPr>
          <w:rFonts w:ascii="Arial" w:hAnsi="Arial" w:cs="Arial"/>
          <w:color w:val="000000"/>
        </w:rPr>
        <w:t>акого имущества в ходе продажи;</w:t>
      </w:r>
      <w:r w:rsidRPr="00BD0202">
        <w:rPr>
          <w:rFonts w:ascii="Arial" w:hAnsi="Arial" w:cs="Arial"/>
          <w:color w:val="000000"/>
        </w:rPr>
        <w:t xml:space="preserve"> </w:t>
      </w:r>
    </w:p>
    <w:p w14:paraId="5D433042" w14:textId="5E60F944" w:rsidR="001537BD" w:rsidRPr="00BD0202" w:rsidRDefault="001537BD" w:rsidP="00B820C3">
      <w:pPr>
        <w:pStyle w:val="dt-p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</w:rPr>
      </w:pPr>
      <w:r w:rsidRPr="00BD0202">
        <w:rPr>
          <w:rStyle w:val="dt-m"/>
          <w:rFonts w:ascii="Arial" w:hAnsi="Arial" w:cs="Arial"/>
          <w:color w:val="808080"/>
        </w:rPr>
        <w:t>6)</w:t>
      </w:r>
      <w:r w:rsidRPr="00BD0202">
        <w:rPr>
          <w:rFonts w:ascii="Arial" w:hAnsi="Arial" w:cs="Arial"/>
          <w:color w:val="000000"/>
        </w:rPr>
        <w:t>имя физического лица или наименование юридического лица - победителя торгов, лица, признанного единственным участником аукциона, в случае</w:t>
      </w:r>
      <w:r w:rsidR="00C16024" w:rsidRPr="00BD0202">
        <w:rPr>
          <w:rFonts w:ascii="Arial" w:hAnsi="Arial" w:cs="Arial"/>
          <w:color w:val="000000"/>
        </w:rPr>
        <w:t xml:space="preserve">, установленном в абзаце втором </w:t>
      </w:r>
      <w:hyperlink r:id="rId9" w:anchor="l219" w:history="1">
        <w:r w:rsidRPr="00BD0202">
          <w:rPr>
            <w:rStyle w:val="ab"/>
            <w:rFonts w:ascii="Arial" w:hAnsi="Arial" w:cs="Arial"/>
            <w:color w:val="3072C4"/>
          </w:rPr>
          <w:t>пункта 3</w:t>
        </w:r>
      </w:hyperlink>
      <w:r w:rsidR="00C16024" w:rsidRPr="00BD0202">
        <w:rPr>
          <w:rFonts w:ascii="Arial" w:hAnsi="Arial" w:cs="Arial"/>
          <w:color w:val="000000"/>
        </w:rPr>
        <w:t xml:space="preserve"> </w:t>
      </w:r>
      <w:r w:rsidR="00A33F30" w:rsidRPr="00BD0202">
        <w:rPr>
          <w:rFonts w:ascii="Arial" w:hAnsi="Arial" w:cs="Arial"/>
          <w:color w:val="000000"/>
        </w:rPr>
        <w:t xml:space="preserve">статьи 18 </w:t>
      </w:r>
      <w:r w:rsidRPr="00BD0202">
        <w:rPr>
          <w:rFonts w:ascii="Arial" w:hAnsi="Arial" w:cs="Arial"/>
          <w:color w:val="000000"/>
        </w:rPr>
        <w:t>ФЗ.»</w:t>
      </w:r>
      <w:r w:rsidR="007B3D59" w:rsidRPr="00BD0202">
        <w:rPr>
          <w:rFonts w:ascii="Arial" w:hAnsi="Arial" w:cs="Arial"/>
          <w:color w:val="000000"/>
        </w:rPr>
        <w:t>.</w:t>
      </w:r>
    </w:p>
    <w:p w14:paraId="7D2A6495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3.5. Документы, представляемые покупателями муниципального имущества:</w:t>
      </w:r>
    </w:p>
    <w:p w14:paraId="5E619E70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3.5.1. Претенденты представляют следующие документы:</w:t>
      </w:r>
    </w:p>
    <w:p w14:paraId="620827B2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- заявку;</w:t>
      </w:r>
    </w:p>
    <w:p w14:paraId="6DE7BEEA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lastRenderedPageBreak/>
        <w:t>- платежный документ с отметкой банка об исполнении, подтверждающий внесение соответствующих денежных средств;</w:t>
      </w:r>
    </w:p>
    <w:p w14:paraId="6E93FC62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- документ, подтверждающий уведомление федерального антимонопольного органа или его территориального органа о намерении приобрести подлежащее приватизации имущество в соответствии с антимонопольным законодательством Российской Федерации.</w:t>
      </w:r>
    </w:p>
    <w:p w14:paraId="3E4632AA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Физические лица предъявляют документ, удостоверяющий личность.</w:t>
      </w:r>
    </w:p>
    <w:p w14:paraId="26126F5D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Юридические лица дополнительно представляют следующие документы:</w:t>
      </w:r>
    </w:p>
    <w:p w14:paraId="2C4700D4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- нотариально заверенные копии учредительных документов;</w:t>
      </w:r>
    </w:p>
    <w:p w14:paraId="3AF787C7" w14:textId="77777777" w:rsidR="00591D69" w:rsidRPr="00BD0202" w:rsidRDefault="00906C8C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 xml:space="preserve">- </w:t>
      </w:r>
      <w:r w:rsidR="00591D69" w:rsidRPr="00BD0202">
        <w:rPr>
          <w:rFonts w:ascii="Arial" w:eastAsia="Times New Roman" w:hAnsi="Arial" w:cs="Arial"/>
          <w:color w:val="222222"/>
          <w:sz w:val="24"/>
          <w:szCs w:val="24"/>
        </w:rPr>
        <w:t>решение в письменной форме соответствующего органа управления о приобретении имущества (если это необходимо в соответствии с учредительными документами претендента и законодательством государства, в котором зарегистрирован претендент);</w:t>
      </w:r>
    </w:p>
    <w:p w14:paraId="4520B110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- сведения о доле муниципального образования в уставном капитале юридического лица;</w:t>
      </w:r>
    </w:p>
    <w:p w14:paraId="12358F80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- иные документы, требование к представлению которых может быть установлено федеральным законодательством;</w:t>
      </w:r>
    </w:p>
    <w:p w14:paraId="2BCEEF6D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- опись представленных документов.</w:t>
      </w:r>
    </w:p>
    <w:p w14:paraId="3CC3FED7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В случае подачи заявки представителем претендента предъявляется надлежащим образом оформленная доверенность.</w:t>
      </w:r>
    </w:p>
    <w:p w14:paraId="46145A91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3.5.2. Обязанность доказать свое право на приобретение муниципального имущества возлагается на претендента.</w:t>
      </w:r>
    </w:p>
    <w:p w14:paraId="15E34C10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В случае если впоследствии будет установлено, что покупатель муниципального имущества не имел законное право на его приобретение, соответствующая сделка признается ничтожной.</w:t>
      </w:r>
    </w:p>
    <w:p w14:paraId="4BE9BE0E" w14:textId="77777777" w:rsidR="00C30D66" w:rsidRPr="00BD0202" w:rsidRDefault="00C30D66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14:paraId="612CFA6C" w14:textId="77777777" w:rsidR="00591D69" w:rsidRPr="00BD0202" w:rsidRDefault="00632E38" w:rsidP="00632E3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 w:rsidRPr="00BD0202">
        <w:rPr>
          <w:rFonts w:ascii="Arial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Раздел </w:t>
      </w:r>
      <w:r w:rsidRPr="00BD0202">
        <w:rPr>
          <w:rFonts w:ascii="Arial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val="en-US"/>
        </w:rPr>
        <w:t>IV</w:t>
      </w:r>
      <w:r w:rsidRPr="00BD0202">
        <w:rPr>
          <w:rFonts w:ascii="Arial" w:hAnsi="Arial" w:cs="Arial"/>
          <w:b/>
          <w:sz w:val="24"/>
          <w:szCs w:val="24"/>
        </w:rPr>
        <w:t xml:space="preserve">. </w:t>
      </w:r>
      <w:r w:rsidR="00591D69" w:rsidRPr="00BD0202">
        <w:rPr>
          <w:rFonts w:ascii="Arial" w:eastAsia="Times New Roman" w:hAnsi="Arial" w:cs="Arial"/>
          <w:b/>
          <w:bCs/>
          <w:color w:val="222222"/>
          <w:sz w:val="24"/>
          <w:szCs w:val="24"/>
        </w:rPr>
        <w:t>Продажа муниципального имущества на аукционе.</w:t>
      </w:r>
    </w:p>
    <w:p w14:paraId="158FEB30" w14:textId="77777777" w:rsidR="00632E38" w:rsidRPr="00BD0202" w:rsidRDefault="00632E38" w:rsidP="00632E3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22222"/>
          <w:sz w:val="24"/>
          <w:szCs w:val="24"/>
        </w:rPr>
      </w:pPr>
    </w:p>
    <w:p w14:paraId="4D3E3DC5" w14:textId="467B13E9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 xml:space="preserve">4.1. Подготовка, организация и проведение аукциона по продаже муниципального имущества, а также условия участия в нем и порядок оплаты осуществляется в соответствии с ФЗ, настоящим Положением и Порядком приватизации муниципального имущества </w:t>
      </w:r>
      <w:r w:rsidR="006D0832" w:rsidRPr="00BD0202">
        <w:rPr>
          <w:rFonts w:ascii="Arial" w:eastAsia="Times New Roman" w:hAnsi="Arial" w:cs="Arial"/>
          <w:color w:val="222222"/>
          <w:sz w:val="24"/>
          <w:szCs w:val="24"/>
        </w:rPr>
        <w:t xml:space="preserve">муниципального </w:t>
      </w:r>
      <w:r w:rsidR="00BC53A6" w:rsidRPr="00BD0202">
        <w:rPr>
          <w:rFonts w:ascii="Arial" w:eastAsia="Times New Roman" w:hAnsi="Arial" w:cs="Arial"/>
          <w:color w:val="222222"/>
          <w:sz w:val="24"/>
          <w:szCs w:val="24"/>
        </w:rPr>
        <w:t>образования</w:t>
      </w:r>
      <w:r w:rsidR="00C30D66" w:rsidRPr="00BD0202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FF3450" w:rsidRPr="00BD0202">
        <w:rPr>
          <w:rFonts w:ascii="Arial" w:eastAsia="Times New Roman" w:hAnsi="Arial" w:cs="Arial"/>
          <w:color w:val="222222"/>
          <w:sz w:val="24"/>
          <w:szCs w:val="24"/>
        </w:rPr>
        <w:t>«</w:t>
      </w:r>
      <w:proofErr w:type="spellStart"/>
      <w:r w:rsidR="00FF3450" w:rsidRPr="00BD0202">
        <w:rPr>
          <w:rFonts w:ascii="Arial" w:eastAsia="Times New Roman" w:hAnsi="Arial" w:cs="Arial"/>
          <w:color w:val="222222"/>
          <w:sz w:val="24"/>
          <w:szCs w:val="24"/>
        </w:rPr>
        <w:t>Васильевск</w:t>
      </w:r>
      <w:proofErr w:type="spellEnd"/>
      <w:r w:rsidR="00FF3450" w:rsidRPr="00BD0202">
        <w:rPr>
          <w:rFonts w:ascii="Arial" w:eastAsia="Times New Roman" w:hAnsi="Arial" w:cs="Arial"/>
          <w:color w:val="222222"/>
          <w:sz w:val="24"/>
          <w:szCs w:val="24"/>
        </w:rPr>
        <w:t>»</w:t>
      </w:r>
      <w:r w:rsidRPr="00BD0202">
        <w:rPr>
          <w:rFonts w:ascii="Arial" w:eastAsia="Times New Roman" w:hAnsi="Arial" w:cs="Arial"/>
          <w:color w:val="222222"/>
          <w:sz w:val="24"/>
          <w:szCs w:val="24"/>
        </w:rPr>
        <w:t xml:space="preserve"> на аукционе (приложение 1, 2).</w:t>
      </w:r>
    </w:p>
    <w:p w14:paraId="67D48448" w14:textId="77777777" w:rsidR="00C30D66" w:rsidRPr="00BD0202" w:rsidRDefault="00C30D66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14:paraId="5EE3B690" w14:textId="77777777" w:rsidR="00591D69" w:rsidRPr="00BD0202" w:rsidRDefault="00632E38" w:rsidP="00632E3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 w:rsidRPr="00BD0202">
        <w:rPr>
          <w:rFonts w:ascii="Arial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Раздел </w:t>
      </w:r>
      <w:r w:rsidRPr="00BD0202">
        <w:rPr>
          <w:rFonts w:ascii="Arial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val="en-US"/>
        </w:rPr>
        <w:t>V</w:t>
      </w:r>
      <w:r w:rsidRPr="00BD0202">
        <w:rPr>
          <w:rFonts w:ascii="Arial" w:hAnsi="Arial" w:cs="Arial"/>
          <w:b/>
          <w:sz w:val="24"/>
          <w:szCs w:val="24"/>
        </w:rPr>
        <w:t xml:space="preserve">. </w:t>
      </w:r>
      <w:r w:rsidR="00591D69" w:rsidRPr="00BD0202">
        <w:rPr>
          <w:rFonts w:ascii="Arial" w:eastAsia="Times New Roman" w:hAnsi="Arial" w:cs="Arial"/>
          <w:b/>
          <w:bCs/>
          <w:color w:val="222222"/>
          <w:sz w:val="24"/>
          <w:szCs w:val="24"/>
        </w:rPr>
        <w:t>Продажа акций открытых акционерных обществ </w:t>
      </w:r>
      <w:r w:rsidR="00591D69" w:rsidRPr="00BD0202">
        <w:rPr>
          <w:rFonts w:ascii="Arial" w:eastAsia="Times New Roman" w:hAnsi="Arial" w:cs="Arial"/>
          <w:b/>
          <w:bCs/>
          <w:color w:val="222222"/>
          <w:sz w:val="24"/>
          <w:szCs w:val="24"/>
        </w:rPr>
        <w:br/>
        <w:t>на специализированном аукционе.</w:t>
      </w:r>
    </w:p>
    <w:p w14:paraId="60DFAE8B" w14:textId="77777777" w:rsidR="00632E38" w:rsidRPr="00BD0202" w:rsidRDefault="00632E38" w:rsidP="00632E3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22222"/>
          <w:sz w:val="24"/>
          <w:szCs w:val="24"/>
        </w:rPr>
      </w:pPr>
    </w:p>
    <w:p w14:paraId="0037EA7C" w14:textId="053898A3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 xml:space="preserve">5.1. Подготовка, организация и проведение специализированного аукциона по продаже муниципального имущества, а также условия участия в нем и порядок оплаты осуществляется в соответствии с ФЗ, настоящим Положением и Порядком приватизации муниципального имущества </w:t>
      </w:r>
      <w:r w:rsidR="00BC53A6" w:rsidRPr="00BD0202"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</w:t>
      </w:r>
      <w:r w:rsidR="00C30D66" w:rsidRPr="00BD0202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FF3450" w:rsidRPr="00BD0202">
        <w:rPr>
          <w:rFonts w:ascii="Arial" w:eastAsia="Times New Roman" w:hAnsi="Arial" w:cs="Arial"/>
          <w:color w:val="222222"/>
          <w:sz w:val="24"/>
          <w:szCs w:val="24"/>
        </w:rPr>
        <w:t>«</w:t>
      </w:r>
      <w:proofErr w:type="spellStart"/>
      <w:r w:rsidR="00FF3450" w:rsidRPr="00BD0202">
        <w:rPr>
          <w:rFonts w:ascii="Arial" w:eastAsia="Times New Roman" w:hAnsi="Arial" w:cs="Arial"/>
          <w:color w:val="222222"/>
          <w:sz w:val="24"/>
          <w:szCs w:val="24"/>
        </w:rPr>
        <w:t>Васильевск</w:t>
      </w:r>
      <w:proofErr w:type="spellEnd"/>
      <w:r w:rsidR="00FF3450" w:rsidRPr="00BD0202">
        <w:rPr>
          <w:rFonts w:ascii="Arial" w:eastAsia="Times New Roman" w:hAnsi="Arial" w:cs="Arial"/>
          <w:color w:val="222222"/>
          <w:sz w:val="24"/>
          <w:szCs w:val="24"/>
        </w:rPr>
        <w:t>»</w:t>
      </w:r>
      <w:r w:rsidR="00C30D66" w:rsidRPr="00BD0202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Pr="00BD0202">
        <w:rPr>
          <w:rFonts w:ascii="Arial" w:eastAsia="Times New Roman" w:hAnsi="Arial" w:cs="Arial"/>
          <w:color w:val="222222"/>
          <w:sz w:val="24"/>
          <w:szCs w:val="24"/>
        </w:rPr>
        <w:t>на специализированном аукционе (приложение 3, 4).</w:t>
      </w:r>
    </w:p>
    <w:p w14:paraId="7C2B3E4E" w14:textId="77777777" w:rsidR="00C30D66" w:rsidRPr="00BD0202" w:rsidRDefault="00C30D66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14:paraId="22023D6F" w14:textId="77777777" w:rsidR="00591D69" w:rsidRPr="00BD0202" w:rsidRDefault="00632E38" w:rsidP="00632E3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 w:rsidRPr="00BD0202">
        <w:rPr>
          <w:rFonts w:ascii="Arial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Раздел </w:t>
      </w:r>
      <w:r w:rsidRPr="00BD0202">
        <w:rPr>
          <w:rFonts w:ascii="Arial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val="en-US"/>
        </w:rPr>
        <w:t>VI</w:t>
      </w:r>
      <w:r w:rsidRPr="00BD0202">
        <w:rPr>
          <w:rFonts w:ascii="Arial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>.</w:t>
      </w:r>
      <w:r w:rsidR="00591D69" w:rsidRPr="00BD0202">
        <w:rPr>
          <w:rFonts w:ascii="Arial" w:eastAsia="Times New Roman" w:hAnsi="Arial" w:cs="Arial"/>
          <w:b/>
          <w:bCs/>
          <w:color w:val="222222"/>
          <w:sz w:val="24"/>
          <w:szCs w:val="24"/>
        </w:rPr>
        <w:t xml:space="preserve"> Продажа муниципального имущества на конкурсе.</w:t>
      </w:r>
    </w:p>
    <w:p w14:paraId="4AFBA05E" w14:textId="77777777" w:rsidR="00632E38" w:rsidRPr="00BD0202" w:rsidRDefault="00632E38" w:rsidP="00632E3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22222"/>
          <w:sz w:val="24"/>
          <w:szCs w:val="24"/>
        </w:rPr>
      </w:pPr>
    </w:p>
    <w:p w14:paraId="32441635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6.1. На конкурсе могут продаваться предприятие как имущественный комплекс или акции созданного при приватизации открытого акционерного общества, которые составляют более чем 50 процентов уставного капитала указанного общества, если в отношении указанного имущества его покупателю необходимо выполнить определенные условия.</w:t>
      </w:r>
    </w:p>
    <w:p w14:paraId="7914C3D8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6.2. Право приобретения муниципального имущества принадлежит тому покупателю, который предложил в ходе конкурса наиболее высокую цену за указанное имущество, при условии выполнения таким покупателем условий конкурса.</w:t>
      </w:r>
    </w:p>
    <w:p w14:paraId="2CAA3872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lastRenderedPageBreak/>
        <w:t>6.3. Конкурс является открытым по составу участников. Предложения о цене муниципального имущества подаются участниками конкурса в запечатанных конвертах.</w:t>
      </w:r>
    </w:p>
    <w:p w14:paraId="19443460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Конкурс, в котором принял участие только один участник, признается несостоявшимся.</w:t>
      </w:r>
    </w:p>
    <w:p w14:paraId="6899FAE0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При равенстве двух и более предложений о цене муниципального имущества победителем признается тот участник, чья заявка была подана раньше других заявок.</w:t>
      </w:r>
    </w:p>
    <w:p w14:paraId="763A3F75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6.4. Продолжительность приема заявок на участие в конкурсе должна быть не менее чем двадцать пять дней.</w:t>
      </w:r>
    </w:p>
    <w:p w14:paraId="33A174C6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6.5. Задаток для участия в конкурсе устанавливается в размере 20 процентов начальной цены, указанной в информационном сообщении о проведении указанного конкурса, но не более чем 4,5 миллиона установленных федеральным законом минимальных размеров оплаты труда.</w:t>
      </w:r>
    </w:p>
    <w:p w14:paraId="5409A0C7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6.6. Предложение о цене продаваемого на конкурсе имущества подается участником конкурса в день подведения итогов конкурса. По желанию претендента запечатанный конверт с предложением о цене продаваемого имущества может быть подан при подаче заявки.</w:t>
      </w:r>
    </w:p>
    <w:p w14:paraId="1069CBC3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6.7. Претендент не допускается к участию в конкурсе по следующим основаниям:</w:t>
      </w:r>
    </w:p>
    <w:p w14:paraId="45BAA6AC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- представленные документы не подтверждают право претендента быть покупателем в соответствии с законодательством Российской Федерации;</w:t>
      </w:r>
    </w:p>
    <w:p w14:paraId="2498DC1E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- представлены не все документы в соответствии с перечнем, указанным в информационном сообщении о проведении указанного конкурса (за исключением предложения о цене продаваемого на конкурсе имущества), или они оформлены не в соответствии с законодательством Российской Федерации;</w:t>
      </w:r>
    </w:p>
    <w:p w14:paraId="17413741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- заявка подана лицом, не уполномоченным претендентом на осуществление таких действий;</w:t>
      </w:r>
    </w:p>
    <w:p w14:paraId="3BF16F9C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- не подтверждено поступление задатка на счета, указанные в информационном сообщении о проведении указанного конкурса, в установленный срок.</w:t>
      </w:r>
    </w:p>
    <w:p w14:paraId="385399F3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Перечень указанных оснований отказа претенденту в участии в конкурсе является исчерпывающим.</w:t>
      </w:r>
    </w:p>
    <w:p w14:paraId="7A45D6CA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6.8. До признания претендента участником конкурса он имеет право посредством уведомления в письменной форме отозвать зарегистрированную заявку. В случае отзыва претендентом в установленном порядке заявки до даты окончания приема заявок, поступивший от претендента задаток подлежит возврату в течение пяти дней со дня поступления уведомления об отзыве заявки. В случае отзыва претендентом заявки позднее даты окончания приема заявок задаток возвращается в порядке, установленном для участников конкурса.</w:t>
      </w:r>
    </w:p>
    <w:p w14:paraId="644E0994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6.9. Одно лицо имеет право подать только одну заявку, а также только одно предложение о цене муниципального имущества.</w:t>
      </w:r>
    </w:p>
    <w:p w14:paraId="20D258E5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6.10. Уведомление о победе на конкурсе выдается победителю или его полномочному представителю под расписку или высылается по почте заказным письмом в течение пяти дней с даты подведения итогов конкурса.</w:t>
      </w:r>
    </w:p>
    <w:p w14:paraId="40A912C5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6.11. При уклонении или отказе победителя конкурса от заключения договора купли-продажи муниципального имущества задаток ему не возвращается.</w:t>
      </w:r>
    </w:p>
    <w:p w14:paraId="3141F7A5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6.12. Суммы задатков, внесенные участниками конкурса, за исключением победителя, возвращаются участникам конкурса в течение пяти дней с даты подведения итогов конкурса.</w:t>
      </w:r>
    </w:p>
    <w:p w14:paraId="4AC633E1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6.13. В течение десяти дней с даты подведения итогов конкурса с победителем конкурса заключается договор купли-продажи.</w:t>
      </w:r>
    </w:p>
    <w:p w14:paraId="30C12EC2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6.14. Договор купли-продажи муниципального имущества включает в себя порядок выполнения победителем конкурса условий конкурса.</w:t>
      </w:r>
    </w:p>
    <w:p w14:paraId="7E2B9127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Указанный договор должен устанавливать порядок подтверждения победителем конкурса выполнения принимаемых на себя обязательств.</w:t>
      </w:r>
    </w:p>
    <w:p w14:paraId="686C8CB6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lastRenderedPageBreak/>
        <w:t>6.15. Договор купли-продажи муниципального имущества должен содержать:</w:t>
      </w:r>
    </w:p>
    <w:p w14:paraId="275F1296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- условия конкурса, формы и сроки их выполнения;</w:t>
      </w:r>
    </w:p>
    <w:p w14:paraId="0558D0A0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- порядок подтверждения победителем конкурса выполнения условий конкурса;</w:t>
      </w:r>
    </w:p>
    <w:p w14:paraId="3B482C38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- порядок осуществления контроля за выполнением победителем конкурса условий конкурса;</w:t>
      </w:r>
    </w:p>
    <w:p w14:paraId="5AD52C9F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- ответственность сторон за неисполнение или ненадлежащее исполнение своих обязательств по договору купли-продажи в виде неустойки за невыполнение победителем конкурса условий, а также ненадлежащее их выполнение, в том числе нарушение промежуточных или окончательных сроков выполнения таких условий и объема их выполнения, в размере цены муниципального имущества;</w:t>
      </w:r>
    </w:p>
    <w:p w14:paraId="3F1DA628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- иные определяемые по соглашению сторон условия.</w:t>
      </w:r>
    </w:p>
    <w:p w14:paraId="6F7C1090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6.16. Передача имущества победителю конкурса и оформление права собственности на него осуществляются в порядке, установленном законодательством Российской Федерации и соответствующим договором купли-продажи, не позднее чем через тридцать дней после дня полной оплаты имущества и выполнения условий конкурса.</w:t>
      </w:r>
    </w:p>
    <w:p w14:paraId="059461D2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Факт оплаты имущества подтверждается выпиской со счета, указанного в информационном сообщении о проведении конкурса, о поступлении денежных средств в размере и в сроки, которые указаны в договоре купли-продажи.</w:t>
      </w:r>
    </w:p>
    <w:p w14:paraId="2879725B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6.17. Срок выполнения условий конкурса не может превышать один год.</w:t>
      </w:r>
    </w:p>
    <w:p w14:paraId="5624E852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6.18. Победитель конкурса вправе до перехода к нему права собственности на муниципальное имущество осуществлять полномочия, установленные пунктами 6.19 и 6.20 настоящей статьи.</w:t>
      </w:r>
    </w:p>
    <w:p w14:paraId="60F174C5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6.19. В случае если объектом продажи на конкурсе являются акции открытого акционерного общества, победитель конкурса до перехода к нему права собственности на указанные акции осуществляет голосование в органах управления этого общества по указанным акциям по своему усмотрению, за исключением голосования по следующим вопросам:</w:t>
      </w:r>
    </w:p>
    <w:p w14:paraId="2A198162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- внесение изменений и дополнений в учредительные документы открытого акционерного общества;</w:t>
      </w:r>
    </w:p>
    <w:p w14:paraId="2F8561F2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- отчуждение, залог, сдача в аренду, совершение иных способных привести к отчуждению имущества открытого акционерного общества действий, если стоимость такого имущества превышает 5 процентов уставного капитала открытого акционерного общества или более чем в пятьдесят тысяч раз превышает установленный федеральным законом минимальный размер оплаты труда;</w:t>
      </w:r>
    </w:p>
    <w:p w14:paraId="2B0B567C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- залог и отчуждение недвижимого имущества открытого акционерного общества;</w:t>
      </w:r>
    </w:p>
    <w:p w14:paraId="6D019727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- получение кредита в размере более чем 5 процентов стоимости чистых активов открытого акционерного общества;</w:t>
      </w:r>
    </w:p>
    <w:p w14:paraId="7110B7A3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- учреждение товариществ и хозяйственных обществ;</w:t>
      </w:r>
    </w:p>
    <w:p w14:paraId="2961EDD0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- эмиссия ценных бумаг, не конвертируемых в акции открытого акционерного общества;</w:t>
      </w:r>
    </w:p>
    <w:p w14:paraId="2CED194F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- утверждение годового отчета, бухгалтерского баланса, счетов прибыли и убытков открытого акционерного общества, а также распределение его прибыли и убытков.</w:t>
      </w:r>
    </w:p>
    <w:p w14:paraId="1EF0AFE3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Победитель конкурса не вправе осуществлять голосование по вопросу реорганизации или ликвидации открытого акционерного общества.</w:t>
      </w:r>
    </w:p>
    <w:p w14:paraId="1298562F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Открытое акционерное общество, акции которого были проданы на конкурсе, до момента выполнения победителем конкурса его условий не вправе принимать решение об изменении уставного капитала, о проведении эмиссии дополнительных акций и иных конвертируемых в акции указанного общества ценных бумаг.</w:t>
      </w:r>
    </w:p>
    <w:p w14:paraId="792EFDD2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6.20. В случае продажи имущественного комплекса унитарного предприятия до перехода к победителю конкурса права собственности указанное унитарное предприятие не вправе без согласования с победителем конкурса и собственником совершать какие-либо сделки.</w:t>
      </w:r>
    </w:p>
    <w:p w14:paraId="1ACC5CB3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6.21. Условия конкурса могут предусматривать:</w:t>
      </w:r>
    </w:p>
    <w:p w14:paraId="2D0CF8CC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lastRenderedPageBreak/>
        <w:t>- сохранение определенного числа рабочих мест;</w:t>
      </w:r>
    </w:p>
    <w:p w14:paraId="65B185AB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- переподготовку и (или) повышение квалификации работников;</w:t>
      </w:r>
    </w:p>
    <w:p w14:paraId="6661EFF9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- ограничение изменения профиля деятельности унитарного предприятия или назначения отдельных объектов социально-культурного, коммунально-бытового или транспортного обслуживания населения либо прекращение их использования;</w:t>
      </w:r>
    </w:p>
    <w:p w14:paraId="56401127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- проведение реставрационных, ремонтных и иных работ в отношении объектов культурного наследия, объектов социально-культурного и коммунально-бытового назначения.</w:t>
      </w:r>
    </w:p>
    <w:p w14:paraId="72DEDC02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Условия конкурса должны иметь экономическое обоснование, сроки их исполнения, порядок подтверждения победителем конкурса исполнения таких условий. Условия конкурса не подлежат изменению.</w:t>
      </w:r>
    </w:p>
    <w:p w14:paraId="6AAB2692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Указанный перечень условий конкурса является исчерпывающим.</w:t>
      </w:r>
    </w:p>
    <w:p w14:paraId="42F393F8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6.22. В случае неисполнения победителем конкурса условий, а также ненадлежащего их исполнения, в том числе нарушения промежуточных или окончательных сроков исполнения таких условий и объема их исполнения, договор купли-продажи муниципального имущества расторгается по соглашению сторон или в судебном порядке с одновременным взысканием с покупателя неустойки. Указанное имущество остается в муниципальной собственности, а полномочия покупателя в отношении указанного имущества прекращаются. Помимо неустойки с покупателя также могут быть взысканы убытки, причиненные неисполнением договора купли-продажи, в размере, не покрытом неустойкой.</w:t>
      </w:r>
    </w:p>
    <w:p w14:paraId="15805E46" w14:textId="77777777" w:rsidR="002967ED" w:rsidRPr="00BD0202" w:rsidRDefault="002967ED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14:paraId="78AD5A59" w14:textId="28719216" w:rsidR="00591D69" w:rsidRPr="00BD0202" w:rsidRDefault="00632E38" w:rsidP="00632E3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 w:rsidRPr="00BD0202">
        <w:rPr>
          <w:rFonts w:ascii="Arial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Раздел </w:t>
      </w:r>
      <w:r w:rsidRPr="00BD0202">
        <w:rPr>
          <w:rFonts w:ascii="Arial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val="en-US"/>
        </w:rPr>
        <w:t>VII</w:t>
      </w:r>
      <w:r w:rsidR="00591D69" w:rsidRPr="00BD0202">
        <w:rPr>
          <w:rFonts w:ascii="Arial" w:eastAsia="Times New Roman" w:hAnsi="Arial" w:cs="Arial"/>
          <w:b/>
          <w:bCs/>
          <w:color w:val="222222"/>
          <w:sz w:val="24"/>
          <w:szCs w:val="24"/>
        </w:rPr>
        <w:t>. Продажа акц</w:t>
      </w:r>
      <w:r w:rsidR="00A33F30" w:rsidRPr="00BD0202">
        <w:rPr>
          <w:rFonts w:ascii="Arial" w:eastAsia="Times New Roman" w:hAnsi="Arial" w:cs="Arial"/>
          <w:b/>
          <w:bCs/>
          <w:color w:val="222222"/>
          <w:sz w:val="24"/>
          <w:szCs w:val="24"/>
        </w:rPr>
        <w:t>ий открытых акционерных обществ</w:t>
      </w:r>
      <w:r w:rsidR="00591D69" w:rsidRPr="00BD0202">
        <w:rPr>
          <w:rFonts w:ascii="Arial" w:eastAsia="Times New Roman" w:hAnsi="Arial" w:cs="Arial"/>
          <w:b/>
          <w:bCs/>
          <w:color w:val="222222"/>
          <w:sz w:val="24"/>
          <w:szCs w:val="24"/>
        </w:rPr>
        <w:br/>
        <w:t>через организатора торговли на рынке ценных бумаг.</w:t>
      </w:r>
    </w:p>
    <w:p w14:paraId="2D700E01" w14:textId="77777777" w:rsidR="00632E38" w:rsidRPr="00BD0202" w:rsidRDefault="00632E38" w:rsidP="00632E3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22222"/>
          <w:sz w:val="24"/>
          <w:szCs w:val="24"/>
        </w:rPr>
      </w:pPr>
    </w:p>
    <w:p w14:paraId="3ED61800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7.1. Акции открытых акционерных обществ могут продаваться через организатора торговли на рынке ценных бумаг (далее - организатор торговли).</w:t>
      </w:r>
    </w:p>
    <w:p w14:paraId="36639776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7.2. Продажа акций открытых акционерных обществ через организатора торговли осуществляется в соответствии с правилами, установленными организатором торговли.</w:t>
      </w:r>
    </w:p>
    <w:p w14:paraId="25B64D14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7.3. Для продажи акций открытых акционерных обществ через организатора торговли могут привлекаться брокеры в порядке, установленном Правительством Российской Федерации.</w:t>
      </w:r>
    </w:p>
    <w:p w14:paraId="5DB7CF7B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Условия договоров с брокерами о продаже акций открытых акционерных обществ через организатора торговли должны предусматривать продажу указанных акций по цене, которая не может быть ниже начальной цены.</w:t>
      </w:r>
    </w:p>
    <w:p w14:paraId="6F9F8C01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7.4. Информация о продаже акций открытых акционерных обществ через организатора торговли на рынке ценных бумаг должна быть опубликована в соответствии с правилами, установленными организатором торговли.</w:t>
      </w:r>
    </w:p>
    <w:p w14:paraId="56CAF8E6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Информация о результатах сделок купли-продажи акций открытых акционерных обществ через организатора торговли подлежит ежемесячной публикации в официальных информационных бюл</w:t>
      </w:r>
      <w:r w:rsidR="005E1E59" w:rsidRPr="00BD0202">
        <w:rPr>
          <w:rFonts w:ascii="Arial" w:eastAsia="Times New Roman" w:hAnsi="Arial" w:cs="Arial"/>
          <w:color w:val="222222"/>
          <w:sz w:val="24"/>
          <w:szCs w:val="24"/>
        </w:rPr>
        <w:t>летенях и в газете «Вестник</w:t>
      </w:r>
      <w:r w:rsidRPr="00BD0202">
        <w:rPr>
          <w:rFonts w:ascii="Arial" w:eastAsia="Times New Roman" w:hAnsi="Arial" w:cs="Arial"/>
          <w:color w:val="222222"/>
          <w:sz w:val="24"/>
          <w:szCs w:val="24"/>
        </w:rPr>
        <w:t>».</w:t>
      </w:r>
    </w:p>
    <w:p w14:paraId="43BB772E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Раскрытие информации, необходимой для совершения и исполнения сделок с акциями открытых акционерных обществ, осуществляется организатором торговли в установленном порядке.</w:t>
      </w:r>
    </w:p>
    <w:p w14:paraId="09D80192" w14:textId="77777777" w:rsidR="002967ED" w:rsidRPr="00BD0202" w:rsidRDefault="002967ED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14:paraId="3EC0FA0F" w14:textId="77777777" w:rsidR="00591D69" w:rsidRPr="00BD0202" w:rsidRDefault="00632E38" w:rsidP="00632E3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 w:rsidRPr="00BD0202">
        <w:rPr>
          <w:rFonts w:ascii="Arial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Раздел </w:t>
      </w:r>
      <w:r w:rsidRPr="00BD0202">
        <w:rPr>
          <w:rFonts w:ascii="Arial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val="en-US"/>
        </w:rPr>
        <w:t>VIII</w:t>
      </w:r>
      <w:r w:rsidR="00591D69" w:rsidRPr="00BD0202">
        <w:rPr>
          <w:rFonts w:ascii="Arial" w:eastAsia="Times New Roman" w:hAnsi="Arial" w:cs="Arial"/>
          <w:b/>
          <w:bCs/>
          <w:color w:val="222222"/>
          <w:sz w:val="24"/>
          <w:szCs w:val="24"/>
        </w:rPr>
        <w:t>. Продажа муниципального имущества </w:t>
      </w:r>
      <w:r w:rsidR="00591D69" w:rsidRPr="00BD0202">
        <w:rPr>
          <w:rFonts w:ascii="Arial" w:eastAsia="Times New Roman" w:hAnsi="Arial" w:cs="Arial"/>
          <w:b/>
          <w:bCs/>
          <w:color w:val="222222"/>
          <w:sz w:val="24"/>
          <w:szCs w:val="24"/>
        </w:rPr>
        <w:br/>
        <w:t>посредством публичного предложения.</w:t>
      </w:r>
    </w:p>
    <w:p w14:paraId="0C45D7E3" w14:textId="77777777" w:rsidR="00632E38" w:rsidRPr="00BD0202" w:rsidRDefault="00632E38" w:rsidP="00632E3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22222"/>
          <w:sz w:val="24"/>
          <w:szCs w:val="24"/>
        </w:rPr>
      </w:pPr>
    </w:p>
    <w:p w14:paraId="6E77C90C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 xml:space="preserve">8.1. Подготовка, организация и проведение продажи муниципального имущества посредством публичного предложения, а также условия участия в нем и порядок оплаты осуществляется в соответствии с ФЗ, настоящим Положением и Порядком приватизации муниципального имущества </w:t>
      </w:r>
      <w:r w:rsidR="00BC53A6" w:rsidRPr="00BD0202"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</w:t>
      </w:r>
      <w:r w:rsidR="00FF3450" w:rsidRPr="00BD0202">
        <w:rPr>
          <w:rFonts w:ascii="Arial" w:eastAsia="Times New Roman" w:hAnsi="Arial" w:cs="Arial"/>
          <w:color w:val="222222"/>
          <w:sz w:val="24"/>
          <w:szCs w:val="24"/>
        </w:rPr>
        <w:t xml:space="preserve"> «Васильевск»</w:t>
      </w:r>
      <w:r w:rsidRPr="00BD0202">
        <w:rPr>
          <w:rFonts w:ascii="Arial" w:eastAsia="Times New Roman" w:hAnsi="Arial" w:cs="Arial"/>
          <w:color w:val="222222"/>
          <w:sz w:val="24"/>
          <w:szCs w:val="24"/>
        </w:rPr>
        <w:t xml:space="preserve"> посредством публичного предложения (приложение 6).</w:t>
      </w:r>
    </w:p>
    <w:p w14:paraId="0468CA4C" w14:textId="77777777" w:rsidR="002967ED" w:rsidRPr="00BD0202" w:rsidRDefault="002967ED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14:paraId="43257FAE" w14:textId="77777777" w:rsidR="00591D69" w:rsidRPr="00BD0202" w:rsidRDefault="00632E38" w:rsidP="00632E3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 w:rsidRPr="00BD0202">
        <w:rPr>
          <w:rFonts w:ascii="Arial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Раздел </w:t>
      </w:r>
      <w:r w:rsidRPr="00BD0202">
        <w:rPr>
          <w:rFonts w:ascii="Arial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val="en-US"/>
        </w:rPr>
        <w:t>IX</w:t>
      </w:r>
      <w:r w:rsidR="00591D69" w:rsidRPr="00BD0202">
        <w:rPr>
          <w:rFonts w:ascii="Arial" w:eastAsia="Times New Roman" w:hAnsi="Arial" w:cs="Arial"/>
          <w:b/>
          <w:bCs/>
          <w:color w:val="222222"/>
          <w:sz w:val="24"/>
          <w:szCs w:val="24"/>
        </w:rPr>
        <w:t>. Продажа муниципального имущества без объявления цены.</w:t>
      </w:r>
    </w:p>
    <w:p w14:paraId="10A00749" w14:textId="77777777" w:rsidR="00632E38" w:rsidRPr="00BD0202" w:rsidRDefault="00632E38" w:rsidP="005E1E5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14:paraId="66444386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 xml:space="preserve">9.1. Подготовка, организация и проведение продажи муниципального имущества без объявления цены, а также условия участия в нем и порядок оплаты осуществляется в соответствии с ФЗ, настоящим Положением и Порядком приватизации муниципального имущества </w:t>
      </w:r>
      <w:r w:rsidR="00BC53A6" w:rsidRPr="00BD0202"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</w:t>
      </w:r>
      <w:r w:rsidR="002967ED" w:rsidRPr="00BD0202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FF3450" w:rsidRPr="00BD0202">
        <w:rPr>
          <w:rFonts w:ascii="Arial" w:eastAsia="Times New Roman" w:hAnsi="Arial" w:cs="Arial"/>
          <w:color w:val="222222"/>
          <w:sz w:val="24"/>
          <w:szCs w:val="24"/>
        </w:rPr>
        <w:t>«Васильевск»</w:t>
      </w:r>
      <w:r w:rsidRPr="00BD0202">
        <w:rPr>
          <w:rFonts w:ascii="Arial" w:eastAsia="Times New Roman" w:hAnsi="Arial" w:cs="Arial"/>
          <w:color w:val="222222"/>
          <w:sz w:val="24"/>
          <w:szCs w:val="24"/>
        </w:rPr>
        <w:t xml:space="preserve"> без объявления цены (приложение 7).</w:t>
      </w:r>
    </w:p>
    <w:p w14:paraId="63DF5ADF" w14:textId="77777777" w:rsidR="002967ED" w:rsidRPr="00BD0202" w:rsidRDefault="002967ED" w:rsidP="005E1E5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14:paraId="0AAE0C22" w14:textId="77777777" w:rsidR="00591D69" w:rsidRPr="00BD0202" w:rsidRDefault="00632E38" w:rsidP="00632E3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 w:rsidRPr="00BD0202">
        <w:rPr>
          <w:rFonts w:ascii="Arial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Раздел </w:t>
      </w:r>
      <w:r w:rsidRPr="00BD0202">
        <w:rPr>
          <w:rFonts w:ascii="Arial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val="en-US"/>
        </w:rPr>
        <w:t>X</w:t>
      </w:r>
      <w:r w:rsidR="00591D69" w:rsidRPr="00BD0202">
        <w:rPr>
          <w:rFonts w:ascii="Arial" w:eastAsia="Times New Roman" w:hAnsi="Arial" w:cs="Arial"/>
          <w:b/>
          <w:bCs/>
          <w:color w:val="222222"/>
          <w:sz w:val="24"/>
          <w:szCs w:val="24"/>
        </w:rPr>
        <w:t>. Внесение муниципального имущества в качестве вклада </w:t>
      </w:r>
      <w:r w:rsidR="00591D69" w:rsidRPr="00BD0202">
        <w:rPr>
          <w:rFonts w:ascii="Arial" w:eastAsia="Times New Roman" w:hAnsi="Arial" w:cs="Arial"/>
          <w:b/>
          <w:bCs/>
          <w:color w:val="222222"/>
          <w:sz w:val="24"/>
          <w:szCs w:val="24"/>
        </w:rPr>
        <w:br/>
        <w:t>в уставные капиталы открытых акционерных обществ.</w:t>
      </w:r>
    </w:p>
    <w:p w14:paraId="52143623" w14:textId="77777777" w:rsidR="00632E38" w:rsidRPr="00BD0202" w:rsidRDefault="00632E38" w:rsidP="00632E3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22222"/>
          <w:sz w:val="24"/>
          <w:szCs w:val="24"/>
        </w:rPr>
      </w:pPr>
    </w:p>
    <w:p w14:paraId="6C6DC8FC" w14:textId="5B4A6966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 xml:space="preserve">10.1. По решению Главы </w:t>
      </w:r>
      <w:r w:rsidR="00BC53A6" w:rsidRPr="00BD0202"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</w:t>
      </w:r>
      <w:r w:rsidR="002967ED" w:rsidRPr="00BD0202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FF3450" w:rsidRPr="00BD0202">
        <w:rPr>
          <w:rFonts w:ascii="Arial" w:eastAsia="Times New Roman" w:hAnsi="Arial" w:cs="Arial"/>
          <w:color w:val="222222"/>
          <w:sz w:val="24"/>
          <w:szCs w:val="24"/>
        </w:rPr>
        <w:t>«</w:t>
      </w:r>
      <w:proofErr w:type="spellStart"/>
      <w:r w:rsidR="00FF3450" w:rsidRPr="00BD0202">
        <w:rPr>
          <w:rFonts w:ascii="Arial" w:eastAsia="Times New Roman" w:hAnsi="Arial" w:cs="Arial"/>
          <w:color w:val="222222"/>
          <w:sz w:val="24"/>
          <w:szCs w:val="24"/>
        </w:rPr>
        <w:t>Васильевск</w:t>
      </w:r>
      <w:proofErr w:type="spellEnd"/>
      <w:r w:rsidR="00FF3450" w:rsidRPr="00BD0202">
        <w:rPr>
          <w:rFonts w:ascii="Arial" w:eastAsia="Times New Roman" w:hAnsi="Arial" w:cs="Arial"/>
          <w:color w:val="222222"/>
          <w:sz w:val="24"/>
          <w:szCs w:val="24"/>
        </w:rPr>
        <w:t>»</w:t>
      </w:r>
      <w:r w:rsidRPr="00BD0202">
        <w:rPr>
          <w:rFonts w:ascii="Arial" w:eastAsia="Times New Roman" w:hAnsi="Arial" w:cs="Arial"/>
          <w:color w:val="222222"/>
          <w:sz w:val="24"/>
          <w:szCs w:val="24"/>
        </w:rPr>
        <w:t xml:space="preserve"> муниципальное имущество, а также исключительные права могут быть внесены в качестве вклада в уставные капиталы открытых акционерных обществ. При этом доля акций открытого акционерного общества, находящихся в собственности муниципального образования и приобретаемых муниципальным образованием, в общем количестве обыкновенных акций этого акционерного общества не может составлять менее чем 25 процентов плюс одна акция.</w:t>
      </w:r>
    </w:p>
    <w:p w14:paraId="4AC45771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10.2. Внесение муниципального имущества, а также исключительных прав в уставные капиталы открытых акционерных обществ может осуществляться:</w:t>
      </w:r>
    </w:p>
    <w:p w14:paraId="695B7978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- при учреждении открытых акционерных обществ;</w:t>
      </w:r>
    </w:p>
    <w:p w14:paraId="754FCE40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- в порядке оплаты размещаемых дополнительных акций при увеличении уставных капиталов открытых акционерных обществ.</w:t>
      </w:r>
    </w:p>
    <w:p w14:paraId="11A86F67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10.3. Внесение муниципального имущества, а также исключительных прав в качестве оплаты размещаемых дополнительных акций открытого акционерного общества может быть осуществлено при соблюдении следующих условий:</w:t>
      </w:r>
    </w:p>
    <w:p w14:paraId="05C68987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10.3.1. Открытое акционерное общество в соответствии с законодательством Российской Федерации об акционерных обществах приняло решение об увеличении уставного капитала посредством размещения дополнительных акций, оплата которых будет осуществляться в том числе муниципальным имуществом (с указанием вида такого имущества), а также исключительными правами, принадлежащими муниципальному образованию (с указанием объема, пределов и способа использования соответствующих исключительных прав).</w:t>
      </w:r>
    </w:p>
    <w:p w14:paraId="2C96C1FB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10.3.2. Дополнительные акции, в оплату которых вносятся муниципальное имущество и (или) исключительные права, являются обыкновенными акциями.</w:t>
      </w:r>
    </w:p>
    <w:p w14:paraId="2E9C8E08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10.3.4. Оценка муниципального имущества, вносимого в оплату дополнительных акций, проведена в соответствии с законодательством Российской Федерации об оценочной деятельности.</w:t>
      </w:r>
    </w:p>
    <w:p w14:paraId="47018633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10.4. При внесении муниципального имущества, а также исключительных прав в качестве вклада в уставный капитал открытого акционерного общества количество акций, приобретаемых в собственность муниципального образования, доля этих акций в общем количестве обыкновенных акций открытого акционерного общества и стоимость муниципального имущества, вносимого в качестве вклада в уставный капитал открытого акционерного общества (цена приобретения указанных акций), определяются в соответствии с Федеральным законом «Об акционерных обществах» и законодательством Российской Федерации об оценочной деятельности, если иное не установлено Федеральным законом «Об особенностях управления и распоряжения имуществом железнодорожного транспорта».</w:t>
      </w:r>
    </w:p>
    <w:p w14:paraId="20861C55" w14:textId="77777777" w:rsidR="002967ED" w:rsidRPr="00BD0202" w:rsidRDefault="002967ED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14:paraId="53F9BF7F" w14:textId="4714A185" w:rsidR="00591D69" w:rsidRPr="00BD0202" w:rsidRDefault="00632E38" w:rsidP="00632E3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 w:rsidRPr="00BD0202">
        <w:rPr>
          <w:rFonts w:ascii="Arial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Раздел </w:t>
      </w:r>
      <w:r w:rsidRPr="00BD0202">
        <w:rPr>
          <w:rFonts w:ascii="Arial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val="en-US"/>
        </w:rPr>
        <w:t>XI</w:t>
      </w:r>
      <w:r w:rsidR="00591D69" w:rsidRPr="00BD0202">
        <w:rPr>
          <w:rFonts w:ascii="Arial" w:eastAsia="Times New Roman" w:hAnsi="Arial" w:cs="Arial"/>
          <w:b/>
          <w:bCs/>
          <w:color w:val="222222"/>
          <w:sz w:val="24"/>
          <w:szCs w:val="24"/>
        </w:rPr>
        <w:t xml:space="preserve">. Продажа акций </w:t>
      </w:r>
      <w:r w:rsidR="00C16024" w:rsidRPr="00BD0202">
        <w:rPr>
          <w:rFonts w:ascii="Arial" w:eastAsia="Times New Roman" w:hAnsi="Arial" w:cs="Arial"/>
          <w:b/>
          <w:bCs/>
          <w:color w:val="222222"/>
          <w:sz w:val="24"/>
          <w:szCs w:val="24"/>
        </w:rPr>
        <w:t>открытого акционерного общества</w:t>
      </w:r>
      <w:r w:rsidR="00591D69" w:rsidRPr="00BD0202">
        <w:rPr>
          <w:rFonts w:ascii="Arial" w:eastAsia="Times New Roman" w:hAnsi="Arial" w:cs="Arial"/>
          <w:b/>
          <w:bCs/>
          <w:color w:val="222222"/>
          <w:sz w:val="24"/>
          <w:szCs w:val="24"/>
        </w:rPr>
        <w:br/>
        <w:t>по результатам доверительного управления.</w:t>
      </w:r>
    </w:p>
    <w:p w14:paraId="2F344414" w14:textId="77777777" w:rsidR="00632E38" w:rsidRPr="00BD0202" w:rsidRDefault="00632E38" w:rsidP="00632E3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22222"/>
          <w:sz w:val="24"/>
          <w:szCs w:val="24"/>
        </w:rPr>
      </w:pPr>
    </w:p>
    <w:p w14:paraId="03247E0C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lastRenderedPageBreak/>
        <w:t>11.1. Лицо, заключившее по результатам конкурса договор доверительного управления акциями открытого акционерного общества, приобретает эти акции в собственность после завершения срока доверительного управления в случае исполнения условий договора доверительного управления.</w:t>
      </w:r>
    </w:p>
    <w:p w14:paraId="2A04507A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Договор купли-продажи акций открытого акционерного общества заключается с победителем конкурса одновременно с договором доверительного управления.</w:t>
      </w:r>
    </w:p>
    <w:p w14:paraId="0290220E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11.2. Сведения о количестве (доле в уставном капитале) и цене продажи акций открытого акционерного общества, которые подлежат продаже по результатам доверительного управления, публикуются в соответствующем информационном сообщении о проведении конкурса по передаче акций указанного акционерного общества в доверительное управление.</w:t>
      </w:r>
    </w:p>
    <w:p w14:paraId="6E77335F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11.3. Информационное сообщение о проведении конкурса по передаче акций открытого акционерного общества в доверительное управление публикуется не менее чем за тридцать дней до его проведения. В указанном информационном сообщении публикуются сведения об открытом акционерном обществе, а также о количестве передаваемых в доверительное управление акций и об их доле в уставном капитале открытого акционерного общества, об условиях доверительного управления и о сроке, на который заключается договор доверительного управления (не более чем на три года).</w:t>
      </w:r>
    </w:p>
    <w:p w14:paraId="6DFABDDF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11.4. Неисполнение или ненадлежащее исполнение условий договора доверительного управления является основанием расторжения в судебном порядке договора доверительного управления и договора купли-продажи акций открытого акционерного общества. Исполнение условий договора доверительного управления подтверждается отчетом доверительного управляющего, принятым учредителем доверительного управления.</w:t>
      </w:r>
    </w:p>
    <w:p w14:paraId="4752F63E" w14:textId="77777777" w:rsidR="00632E38" w:rsidRPr="00BD0202" w:rsidRDefault="00632E38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14:paraId="54BD8775" w14:textId="7A1A3F76" w:rsidR="00591D69" w:rsidRPr="00BD0202" w:rsidRDefault="00632E38" w:rsidP="00632E3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 w:rsidRPr="00BD0202">
        <w:rPr>
          <w:rFonts w:ascii="Arial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Раздел </w:t>
      </w:r>
      <w:r w:rsidRPr="00BD0202">
        <w:rPr>
          <w:rFonts w:ascii="Arial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val="en-US"/>
        </w:rPr>
        <w:t>XII</w:t>
      </w:r>
      <w:r w:rsidR="00591D69" w:rsidRPr="00BD0202">
        <w:rPr>
          <w:rFonts w:ascii="Arial" w:eastAsia="Times New Roman" w:hAnsi="Arial" w:cs="Arial"/>
          <w:b/>
          <w:bCs/>
          <w:color w:val="222222"/>
          <w:sz w:val="24"/>
          <w:szCs w:val="24"/>
        </w:rPr>
        <w:t>. Особеннос</w:t>
      </w:r>
      <w:r w:rsidR="00C16024" w:rsidRPr="00BD0202">
        <w:rPr>
          <w:rFonts w:ascii="Arial" w:eastAsia="Times New Roman" w:hAnsi="Arial" w:cs="Arial"/>
          <w:b/>
          <w:bCs/>
          <w:color w:val="222222"/>
          <w:sz w:val="24"/>
          <w:szCs w:val="24"/>
        </w:rPr>
        <w:t>ти сделок, связанных с продажей</w:t>
      </w:r>
      <w:r w:rsidR="00591D69" w:rsidRPr="00BD0202">
        <w:rPr>
          <w:rFonts w:ascii="Arial" w:eastAsia="Times New Roman" w:hAnsi="Arial" w:cs="Arial"/>
          <w:b/>
          <w:bCs/>
          <w:color w:val="222222"/>
          <w:sz w:val="24"/>
          <w:szCs w:val="24"/>
        </w:rPr>
        <w:br/>
        <w:t>имущественного комплекса унитарного предприятия.</w:t>
      </w:r>
    </w:p>
    <w:p w14:paraId="060272AB" w14:textId="77777777" w:rsidR="00632E38" w:rsidRPr="00BD0202" w:rsidRDefault="00632E38" w:rsidP="00632E3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22222"/>
          <w:sz w:val="24"/>
          <w:szCs w:val="24"/>
        </w:rPr>
      </w:pPr>
    </w:p>
    <w:p w14:paraId="26F5B176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12.1. Имущественный комплекс унитарного предприятия может быть продан в собственность юридических лиц, а также граждан, осуществляющих предпринимательскую деятельность без образования юридического лица, в порядке и способами, которые предусмотрены ФЗ, с учетом особенностей, установленных настоящей статьей.</w:t>
      </w:r>
    </w:p>
    <w:p w14:paraId="3AA5BD35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Состав подлежащего продаже имущественного комплекса унитарного предприятия определяется в соответствии со статьей 11 ФЗ.</w:t>
      </w:r>
    </w:p>
    <w:p w14:paraId="03585CB8" w14:textId="483DF9F3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 xml:space="preserve">Опубликование прогнозного плана приватизации является уведомлением кредиторов о продаже имущественного комплекса унитарного предприятия. Заявленные кредиторами требования рассматриваются в установленном </w:t>
      </w:r>
      <w:r w:rsidR="00A33F30" w:rsidRPr="00BD0202">
        <w:rPr>
          <w:rFonts w:ascii="Arial" w:eastAsia="Times New Roman" w:hAnsi="Arial" w:cs="Arial"/>
          <w:color w:val="222222"/>
          <w:sz w:val="24"/>
          <w:szCs w:val="24"/>
        </w:rPr>
        <w:t xml:space="preserve">порядке при определении состава, </w:t>
      </w:r>
      <w:r w:rsidRPr="00BD0202">
        <w:rPr>
          <w:rFonts w:ascii="Arial" w:eastAsia="Times New Roman" w:hAnsi="Arial" w:cs="Arial"/>
          <w:color w:val="222222"/>
          <w:sz w:val="24"/>
          <w:szCs w:val="24"/>
        </w:rPr>
        <w:t>подлежащего продаже имущественного комплекса унитарного предприятия, при этом не требуется согласие кредиторов на перевод их требований на покупателя.</w:t>
      </w:r>
    </w:p>
    <w:p w14:paraId="6FE9B6BD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12.2. После исполнения покупателем условий договора купли-продажи имущественного комплекса унитарного предприятия с покупателем подписывается передаточный акт. По обязательствам, не учтенным в передаточном акте, муниципальное образование ответственности не несут.</w:t>
      </w:r>
    </w:p>
    <w:p w14:paraId="74145DD4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Существенные изменения, произошедшие в составе имущественного комплекса унитарного предприятия после опубликования информационного сообщения о продаже этого комплекса и до подписания передаточного акта, могут являться основанием отказа от заключения договора купли-продажи имущественного комплекса унитарного предприятия.</w:t>
      </w:r>
    </w:p>
    <w:p w14:paraId="4C6080E1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 xml:space="preserve">12.3. Право собственности на имущественный комплекс унитарного предприятия переходит к покупателю в порядке, предусмотренном пунктами 3 и 4 статьи 32 ФЗ, при условии погашения задолженности (при ее наличии) по уплате налогов и иных </w:t>
      </w:r>
      <w:r w:rsidRPr="00BD0202">
        <w:rPr>
          <w:rFonts w:ascii="Arial" w:eastAsia="Times New Roman" w:hAnsi="Arial" w:cs="Arial"/>
          <w:color w:val="222222"/>
          <w:sz w:val="24"/>
          <w:szCs w:val="24"/>
        </w:rPr>
        <w:lastRenderedPageBreak/>
        <w:t>обязательных платежей в бюджеты всех уровней и государственные внебюджетные фонды.</w:t>
      </w:r>
    </w:p>
    <w:p w14:paraId="2D3D231D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С момента перехода к покупателю права собственности на имущественный комплекс унитарного предприятия прекращается право хозяйственного ведения унитарного предприятия, имущественный комплекс которого продан.</w:t>
      </w:r>
    </w:p>
    <w:p w14:paraId="1D78CE2D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12.4. Договор купли-продажи имущественного комплекса унитарного предприятия, передаточный акт, а также документ, подтверждающий погашение задолженности (при ее наличии) по уплате налогов и иных обязательных платежей в бюджеты всех уровней и государственные внебюджетные фонды, является основанием государственной регистрации перехода права собственности на имущественный комплекс унитарного предприятия к покупателю.</w:t>
      </w:r>
    </w:p>
    <w:p w14:paraId="3E8A687E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12.5. С переходом права собственности на имущественный комплекс унитарного предприятия к покупателю прекращается унитарное предприятие, имущественный комплекс которого продан.</w:t>
      </w:r>
    </w:p>
    <w:p w14:paraId="5ED782F0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Порядок внесения записи о прекращении унитарного предприятия в государственный реестр юридических лиц определяется Правительством Российской Федерации.</w:t>
      </w:r>
    </w:p>
    <w:p w14:paraId="0CC710E0" w14:textId="77777777" w:rsidR="00632E38" w:rsidRPr="00BD0202" w:rsidRDefault="00632E38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14:paraId="4BDF1321" w14:textId="77777777" w:rsidR="00591D69" w:rsidRPr="00BD0202" w:rsidRDefault="00632E38" w:rsidP="00632E3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 w:rsidRPr="00BD0202">
        <w:rPr>
          <w:rFonts w:ascii="Arial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Раздел </w:t>
      </w:r>
      <w:r w:rsidRPr="00BD0202">
        <w:rPr>
          <w:rFonts w:ascii="Arial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val="en-US"/>
        </w:rPr>
        <w:t>XIII</w:t>
      </w:r>
      <w:r w:rsidR="00591D69" w:rsidRPr="00BD0202">
        <w:rPr>
          <w:rFonts w:ascii="Arial" w:eastAsia="Times New Roman" w:hAnsi="Arial" w:cs="Arial"/>
          <w:b/>
          <w:bCs/>
          <w:color w:val="222222"/>
          <w:sz w:val="24"/>
          <w:szCs w:val="24"/>
        </w:rPr>
        <w:t>. Отчуждение земельных участков</w:t>
      </w:r>
    </w:p>
    <w:p w14:paraId="47EDA3D7" w14:textId="77777777" w:rsidR="00632E38" w:rsidRPr="00BD0202" w:rsidRDefault="00632E38" w:rsidP="00632E3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22222"/>
          <w:sz w:val="24"/>
          <w:szCs w:val="24"/>
        </w:rPr>
      </w:pPr>
    </w:p>
    <w:p w14:paraId="02B35A8F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13.1. Приватизация зданий, строений и сооружений, а также объектов, строительство которых не завершено и которые признаны самостоятельными объектами недвижимости, осуществляется одновременно с отчуждением лицу, приобретающему такое имущество, земельных участков, занимаемых таким имуществом и необходимых для их использования, если иное не предусмотрено федеральным законодательством.</w:t>
      </w:r>
    </w:p>
    <w:p w14:paraId="35A5BF32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13.2. Приватизация имущественных комплексов унитарных предприятий осуществляется одновременно с отчуждением покупателю следующих земельных участков:</w:t>
      </w:r>
    </w:p>
    <w:p w14:paraId="32A4B131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- находящихся у унитарного предприятия на праве постоянного (бессрочного) пользования или аренды;</w:t>
      </w:r>
    </w:p>
    <w:p w14:paraId="732E6EFA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- занимаемых объектами недвижимости, указанными в пункте 13.1 настоящего Положения, входящими в состав приватизируемого имущественного комплекса унитарного предприятия, и необходимых для использования указанных объектов.</w:t>
      </w:r>
    </w:p>
    <w:p w14:paraId="57646647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13.3. Собственники объектов недвижимости, не являющихся самовольными постройками и расположенных на земельных участках, относящихся к муниципальной собственности, обязаны либо взять в аренду, либо приобрести у муниципального образования указанные земельные участки, если иное не предусмотрено федеральным законодательством.</w:t>
      </w:r>
    </w:p>
    <w:p w14:paraId="41B49C91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По желанию собственника объекта недвижимости, расположенного на земельном участке, относящемся к муниципальной собственности, соответствующий земельный участок может быть предоставлен ему в аренду на срок не более чем сорок девять лет.</w:t>
      </w:r>
    </w:p>
    <w:p w14:paraId="48E73A4C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Договор аренды земельного участка не является препятствием для выкупа земельного участка.</w:t>
      </w:r>
    </w:p>
    <w:p w14:paraId="69B4445B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Отказ в выкупе земельного участка или предоставлении его в аренду не допускается, за исключением случаев, предусмотренных законом.</w:t>
      </w:r>
    </w:p>
    <w:p w14:paraId="43AF5397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13.4. При приватизации расположенных на неделимом земельном участке частей зданий, строений и сооружений, признаваемых самостоятельными объектами недвижимости, с покупателями такого имущества заключаются договоры аренды указанного земельного участка со множественностью лиц на стороне арендатора в порядке, установленном законодательством.</w:t>
      </w:r>
    </w:p>
    <w:p w14:paraId="38269D59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 xml:space="preserve">Собственники указанных в настоящем пункте объектов недвижимости вправе одновременно приобрести в общую долевую собственность земельный участок </w:t>
      </w:r>
      <w:r w:rsidRPr="00BD0202">
        <w:rPr>
          <w:rFonts w:ascii="Arial" w:eastAsia="Times New Roman" w:hAnsi="Arial" w:cs="Arial"/>
          <w:color w:val="222222"/>
          <w:sz w:val="24"/>
          <w:szCs w:val="24"/>
        </w:rPr>
        <w:lastRenderedPageBreak/>
        <w:t>после приватизации всех частей зданий, строений и сооружений, расположенных на этом земельном участке.</w:t>
      </w:r>
    </w:p>
    <w:p w14:paraId="3C6F42D6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Размер доли в праве собственности на земельный участок определяется пропорционально отношению площади соответствующей части здания, строения или сооружения к общей площади здания, строения или сооружения.</w:t>
      </w:r>
    </w:p>
    <w:p w14:paraId="1363EDFA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13.5. Земельный участок отчуждается в соответствии с пунктами 13.1 – 13.4 настоящего Положения в границах, которые определяются на основании плана земельного участка, предоставляемого покупателем и удостоверенного органом, осуществляющим деятельность по ведению государственного земельного кадастра.</w:t>
      </w:r>
    </w:p>
    <w:p w14:paraId="7BAD4850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Указанный план земельного участка прилагается к акту инвентаризации имущественного комплекса унитарного предприятия, а также к договору купли-продажи земельного участка.</w:t>
      </w:r>
    </w:p>
    <w:p w14:paraId="41BC239E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13.6. Одновременно с принятием решения об отчуждении земельного участка при необходимости принимается решение об установлении публичных сервитутов.</w:t>
      </w:r>
    </w:p>
    <w:p w14:paraId="69AF364B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При отчуждении земельных участков право собственности не переходит на объекты инженерной инфраструктуры, находящиеся в муниципальной собственности и не используемые исключительно для обеспечения объектов недвижимости, расположенных на указанных земельных участках.</w:t>
      </w:r>
    </w:p>
    <w:p w14:paraId="01C2C98B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Исключения из данного правила возможны при установлении на земельный участок публичного сервитута, обеспечивающего возможность использования улучшений и принадлежностей в полном объеме.</w:t>
      </w:r>
    </w:p>
    <w:p w14:paraId="28BA9B5C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13.7. Отчуждению в соответствии с ФЗ не подлежат земельные участки в составе земель:</w:t>
      </w:r>
    </w:p>
    <w:p w14:paraId="19E6E54E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- сельскохозяйственного назначения, лесного и водного фондов, особо охраняемых природных территорий и объектов;</w:t>
      </w:r>
    </w:p>
    <w:p w14:paraId="49F79363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- зараженных опасными веществами и подвергшихся биогенному заражению;</w:t>
      </w:r>
    </w:p>
    <w:p w14:paraId="39DE23B1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 xml:space="preserve">- </w:t>
      </w:r>
      <w:proofErr w:type="spellStart"/>
      <w:r w:rsidRPr="00BD0202">
        <w:rPr>
          <w:rFonts w:ascii="Arial" w:eastAsia="Times New Roman" w:hAnsi="Arial" w:cs="Arial"/>
          <w:color w:val="222222"/>
          <w:sz w:val="24"/>
          <w:szCs w:val="24"/>
        </w:rPr>
        <w:t>водоохранного</w:t>
      </w:r>
      <w:proofErr w:type="spellEnd"/>
      <w:r w:rsidRPr="00BD0202">
        <w:rPr>
          <w:rFonts w:ascii="Arial" w:eastAsia="Times New Roman" w:hAnsi="Arial" w:cs="Arial"/>
          <w:color w:val="222222"/>
          <w:sz w:val="24"/>
          <w:szCs w:val="24"/>
        </w:rPr>
        <w:t xml:space="preserve"> и санитарно-защитного назначения;</w:t>
      </w:r>
    </w:p>
    <w:p w14:paraId="1A0C1844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- общего пользования (улицы, проезды, дороги, набережные, парки, лесопарки, скверы, сады, бульвары, водоемы, пляжи и другие);</w:t>
      </w:r>
    </w:p>
    <w:p w14:paraId="5D0BAFCF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- транспорта, предназначенные для обеспечения деятельности морских и речных портов, аэропортов, а также отведенные (зарезервированные) для их перспективного развития;</w:t>
      </w:r>
    </w:p>
    <w:p w14:paraId="24648080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- предусмотренных генеральными планами развития соответствующих территорий для использования в государственных или общественных интересах, в том числе земель общего пользования;</w:t>
      </w:r>
    </w:p>
    <w:p w14:paraId="3EA28258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- не подлежащих отчуждению в соответствии с законодательством Российской Федерации.</w:t>
      </w:r>
    </w:p>
    <w:p w14:paraId="7B6F4D9F" w14:textId="77777777" w:rsidR="00C464EA" w:rsidRPr="00BD0202" w:rsidRDefault="00C464EA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14:paraId="7801BCED" w14:textId="77777777" w:rsidR="00591D69" w:rsidRPr="00BD0202" w:rsidRDefault="00632E38" w:rsidP="00632E3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 w:rsidRPr="00BD0202">
        <w:rPr>
          <w:rFonts w:ascii="Arial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Раздел </w:t>
      </w:r>
      <w:r w:rsidRPr="00BD0202">
        <w:rPr>
          <w:rFonts w:ascii="Arial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val="en-US"/>
        </w:rPr>
        <w:t>XIV</w:t>
      </w:r>
      <w:r w:rsidR="00591D69" w:rsidRPr="00BD0202">
        <w:rPr>
          <w:rFonts w:ascii="Arial" w:eastAsia="Times New Roman" w:hAnsi="Arial" w:cs="Arial"/>
          <w:b/>
          <w:bCs/>
          <w:color w:val="222222"/>
          <w:sz w:val="24"/>
          <w:szCs w:val="24"/>
        </w:rPr>
        <w:t>. Особенности приватизации объектов культурного наследия.</w:t>
      </w:r>
    </w:p>
    <w:p w14:paraId="75B9CD26" w14:textId="77777777" w:rsidR="00632E38" w:rsidRPr="00BD0202" w:rsidRDefault="00632E38" w:rsidP="00632E3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22222"/>
          <w:sz w:val="24"/>
          <w:szCs w:val="24"/>
        </w:rPr>
      </w:pPr>
    </w:p>
    <w:p w14:paraId="11749136" w14:textId="4D0D9D03" w:rsidR="007B3D59" w:rsidRPr="00BD0202" w:rsidRDefault="00591D69" w:rsidP="00B820C3">
      <w:pPr>
        <w:pStyle w:val="dt-p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</w:rPr>
      </w:pPr>
      <w:r w:rsidRPr="00BD0202">
        <w:rPr>
          <w:rFonts w:ascii="Arial" w:hAnsi="Arial" w:cs="Arial"/>
          <w:color w:val="222222"/>
        </w:rPr>
        <w:t>14.1.</w:t>
      </w:r>
      <w:r w:rsidR="007B3D59" w:rsidRPr="00BD0202">
        <w:rPr>
          <w:rFonts w:ascii="Arial" w:hAnsi="Arial" w:cs="Arial"/>
          <w:color w:val="000000"/>
        </w:rPr>
        <w:t xml:space="preserve"> Объекты культурного наследия, включенные в реестр объектов культурного наследия, могут приватизироваться в составе имущественного комплекса унитарного предприятия, преобразуемого в акционерное общество или общество с ограниченной ответственностью, а также путем продажи на конкурсе или путем внесения указанных объектов в качестве вклада в уставный капитал акционерного общества при условии их обременения требованиями к содержанию и использованию объектов культурного наследия, включенных в реестр объектов культурного наследия, требованиями к сохранению таких объектов, требованиями к обеспечению доступа к указанным объектам. </w:t>
      </w:r>
    </w:p>
    <w:p w14:paraId="3FF36E81" w14:textId="37BDC447" w:rsidR="007B3D59" w:rsidRPr="00BD0202" w:rsidRDefault="007B3D59" w:rsidP="007B3D59">
      <w:pPr>
        <w:pStyle w:val="dt-p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</w:rPr>
      </w:pPr>
      <w:r w:rsidRPr="00BD0202">
        <w:rPr>
          <w:rStyle w:val="dt-m"/>
          <w:rFonts w:ascii="Arial" w:hAnsi="Arial" w:cs="Arial"/>
        </w:rPr>
        <w:t>14.1.2.</w:t>
      </w:r>
      <w:r w:rsidR="006D0832" w:rsidRPr="00BD0202">
        <w:rPr>
          <w:rStyle w:val="dt-m"/>
          <w:rFonts w:ascii="Arial" w:hAnsi="Arial" w:cs="Arial"/>
        </w:rPr>
        <w:t xml:space="preserve"> </w:t>
      </w:r>
      <w:r w:rsidRPr="00BD0202">
        <w:rPr>
          <w:rFonts w:ascii="Arial" w:hAnsi="Arial" w:cs="Arial"/>
          <w:color w:val="000000"/>
        </w:rPr>
        <w:t>Решение об условиях приватизации объекта культурного наследия, включенного в реестр объектов культурного наследия, должно содержать информацию об отнесении такого объекта к объектам культурного наследия, включенным в реестр объектов культурного наследия.</w:t>
      </w:r>
    </w:p>
    <w:p w14:paraId="3F24D1DD" w14:textId="11345D15" w:rsidR="007B3D59" w:rsidRPr="00BD0202" w:rsidRDefault="007B3D59" w:rsidP="007B3D59">
      <w:pPr>
        <w:pStyle w:val="dt-p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</w:rPr>
      </w:pPr>
      <w:r w:rsidRPr="00BD0202">
        <w:rPr>
          <w:rFonts w:ascii="Arial" w:hAnsi="Arial" w:cs="Arial"/>
          <w:color w:val="000000"/>
        </w:rPr>
        <w:lastRenderedPageBreak/>
        <w:t>К решению об условиях приватизации объекта культурного наследия, включенного в реестр объектов культурного наследия, должны прилагаться копии охранного обязательства на объект культурного наследия, включенный в реестр объектов культурного наследия, утвержден</w:t>
      </w:r>
      <w:r w:rsidR="00A33F30" w:rsidRPr="00BD0202">
        <w:rPr>
          <w:rFonts w:ascii="Arial" w:hAnsi="Arial" w:cs="Arial"/>
          <w:color w:val="000000"/>
        </w:rPr>
        <w:t xml:space="preserve">ного в порядке, предусмотренном </w:t>
      </w:r>
      <w:hyperlink r:id="rId10" w:anchor="l1121" w:tgtFrame="_blank" w:history="1">
        <w:r w:rsidRPr="00BD0202">
          <w:rPr>
            <w:rStyle w:val="ab"/>
            <w:rFonts w:ascii="Arial" w:hAnsi="Arial" w:cs="Arial"/>
            <w:color w:val="3072C4"/>
          </w:rPr>
          <w:t>статьей 47.6</w:t>
        </w:r>
      </w:hyperlink>
      <w:r w:rsidR="00A33F30" w:rsidRPr="00BD0202">
        <w:rPr>
          <w:rFonts w:ascii="Arial" w:hAnsi="Arial" w:cs="Arial"/>
          <w:color w:val="000000"/>
        </w:rPr>
        <w:t xml:space="preserve"> </w:t>
      </w:r>
      <w:r w:rsidRPr="00BD0202">
        <w:rPr>
          <w:rFonts w:ascii="Arial" w:hAnsi="Arial" w:cs="Arial"/>
          <w:color w:val="000000"/>
        </w:rPr>
        <w:t>Федерального закона от 25 июня 2002 года N 73-ФЗ "Об объектах культурного наследия (памятниках истории и культуры) народов Российской Федерации».</w:t>
      </w:r>
    </w:p>
    <w:p w14:paraId="7E99F75D" w14:textId="29C9D609" w:rsidR="007B3D59" w:rsidRPr="00BD0202" w:rsidRDefault="007B3D59" w:rsidP="00B820C3">
      <w:pPr>
        <w:pStyle w:val="dt-p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</w:rPr>
      </w:pPr>
      <w:r w:rsidRPr="00BD0202">
        <w:rPr>
          <w:rFonts w:ascii="Arial" w:hAnsi="Arial" w:cs="Arial"/>
          <w:color w:val="000000"/>
        </w:rPr>
        <w:t>14.2. Условия охранных обязательств в отношении отнесенных к объектам культурного наследия архитектурных ансамблей, усадебных и дворцово-парковых комплексов, являющихся сложными вещами, распространяются на все их составные части.</w:t>
      </w:r>
    </w:p>
    <w:p w14:paraId="62B2DF03" w14:textId="47B674C3" w:rsidR="007B3D59" w:rsidRPr="00BD0202" w:rsidRDefault="007B3D59" w:rsidP="00B820C3">
      <w:pPr>
        <w:pStyle w:val="dt-p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</w:rPr>
      </w:pPr>
      <w:r w:rsidRPr="00BD0202">
        <w:rPr>
          <w:rFonts w:ascii="Arial" w:hAnsi="Arial" w:cs="Arial"/>
          <w:color w:val="000000"/>
        </w:rPr>
        <w:t xml:space="preserve"> Условия охранных обязательств в отношении объектов культурного наследия (памятников истории и культуры) местного (муниципального) значения определяются Администрацией района в соответствии с законодательством Российской Федерации.</w:t>
      </w:r>
    </w:p>
    <w:p w14:paraId="43289D07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14.3. Охранное обязательство оформляется в порядке, установленном Правительством Российской Федерации, и его условия подлежат включению в качестве существенных условий в договор купли-продажи объекта культурного наследия (памятника истории и культуры) или имущественного комплекса унитарного предприятия, в составе которого приватизируется объект культурного наследия (памятник истории и культуры).</w:t>
      </w:r>
    </w:p>
    <w:p w14:paraId="081CEFAF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Государственная регистрация ограничений (обременений), установленных охранными обязательствами, осуществляется одновременно с государственной регистрацией прав собственности на объект культурного наследия (памятник истории и культуры), выявленный объект культурного наследия (памятник истории и культуры) или имущественный комплекс унитарного предприятия, в составе которого приватизируется объект культурного наследия (памятник истории и культуры).</w:t>
      </w:r>
    </w:p>
    <w:p w14:paraId="5923D3C1" w14:textId="77777777" w:rsidR="00591D69" w:rsidRPr="00BD0202" w:rsidRDefault="00591D69" w:rsidP="00B820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14.4. Охранное обязательство должно содержать требования к содержанию объекта культурного наследия, условиям доступа граждан, порядку и срокам проведения реставрационных, ремонтных и иных работ, а также иные обеспечивающие сохранность такого объекта требования.</w:t>
      </w:r>
    </w:p>
    <w:p w14:paraId="4E7F8262" w14:textId="77777777" w:rsidR="00591D69" w:rsidRPr="00BD0202" w:rsidRDefault="00591D69" w:rsidP="00BD020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В случае, если интерьер внутренних помещений объекта культурного наследия не является предметом охраны данного объекта, обеспечение доступа граждан во внутренние помещения объекта культурного наследия не может быть вменено в обязанность собственника объекта культурного наследия.</w:t>
      </w:r>
    </w:p>
    <w:p w14:paraId="0CB9B954" w14:textId="77777777" w:rsidR="00591D69" w:rsidRPr="00BD0202" w:rsidRDefault="00591D69" w:rsidP="00BD020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Требования к подготовке охранных обязательств, их содержанию и выполнению, меры по контролю за их выполнением, а также требования к подтверждению собственником объекта культурного наследия выполнения этих обязательств утверждаются в порядке, определенном Правительством Российской Федерации.</w:t>
      </w:r>
    </w:p>
    <w:p w14:paraId="4C07892E" w14:textId="77777777" w:rsidR="001B162A" w:rsidRPr="00BD0202" w:rsidRDefault="001B162A" w:rsidP="00632E3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</w:p>
    <w:p w14:paraId="5826965B" w14:textId="77777777" w:rsidR="00591D69" w:rsidRPr="00BD0202" w:rsidRDefault="00632E38" w:rsidP="00632E3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 w:rsidRPr="00BD0202">
        <w:rPr>
          <w:rFonts w:ascii="Arial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Раздел </w:t>
      </w:r>
      <w:r w:rsidRPr="00BD0202">
        <w:rPr>
          <w:rFonts w:ascii="Arial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val="en-US"/>
        </w:rPr>
        <w:t>XV</w:t>
      </w:r>
      <w:r w:rsidR="00591D69" w:rsidRPr="00BD0202">
        <w:rPr>
          <w:rFonts w:ascii="Arial" w:eastAsia="Times New Roman" w:hAnsi="Arial" w:cs="Arial"/>
          <w:b/>
          <w:bCs/>
          <w:color w:val="222222"/>
          <w:sz w:val="24"/>
          <w:szCs w:val="24"/>
        </w:rPr>
        <w:t>. Особенности приватизации объектов </w:t>
      </w:r>
      <w:r w:rsidR="00591D69" w:rsidRPr="00BD0202">
        <w:rPr>
          <w:rFonts w:ascii="Arial" w:eastAsia="Times New Roman" w:hAnsi="Arial" w:cs="Arial"/>
          <w:b/>
          <w:bCs/>
          <w:color w:val="222222"/>
          <w:sz w:val="24"/>
          <w:szCs w:val="24"/>
        </w:rPr>
        <w:br/>
        <w:t>социально-культурного и коммунально-бытового назначения.</w:t>
      </w:r>
    </w:p>
    <w:p w14:paraId="5B63096F" w14:textId="77777777" w:rsidR="00632E38" w:rsidRPr="00BD0202" w:rsidRDefault="00632E38" w:rsidP="00632E3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22222"/>
          <w:sz w:val="24"/>
          <w:szCs w:val="24"/>
        </w:rPr>
      </w:pPr>
    </w:p>
    <w:p w14:paraId="016DC224" w14:textId="77777777" w:rsidR="00591D69" w:rsidRPr="00BD0202" w:rsidRDefault="00591D69" w:rsidP="00BD020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15.1. Объекты социально-культурного назначения (здравоохранения, культуры и спорта) и коммунально-бытового назначения могут быть приватизированы в составе имущественного комплекса унитарного предприятия, за исключением используемых по назначению:</w:t>
      </w:r>
    </w:p>
    <w:p w14:paraId="6ABD983F" w14:textId="77777777" w:rsidR="00591D69" w:rsidRPr="00BD0202" w:rsidRDefault="00591D69" w:rsidP="00BD020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- объектов, обеспечивающих нужды органов социальной защиты населения, в том числе детских домов, домов ребенка, домов для престарелых, интернатов, госпиталей и санаториев для инвалидов, детей и престарелых;</w:t>
      </w:r>
    </w:p>
    <w:p w14:paraId="0686996F" w14:textId="77777777" w:rsidR="00591D69" w:rsidRPr="00BD0202" w:rsidRDefault="00591D69" w:rsidP="00BD020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- объектов здравоохранения, образования, культуры, предназначенных для обслуживания жителей соответствующего поселения;</w:t>
      </w:r>
    </w:p>
    <w:p w14:paraId="74B8EF84" w14:textId="77777777" w:rsidR="00591D69" w:rsidRPr="00BD0202" w:rsidRDefault="00591D69" w:rsidP="00BD020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- детских оздоровительных комплексов (дач, лагерей);</w:t>
      </w:r>
    </w:p>
    <w:p w14:paraId="75C9A3FE" w14:textId="77777777" w:rsidR="00591D69" w:rsidRPr="00BD0202" w:rsidRDefault="00591D69" w:rsidP="00BD020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- жилищного фонда и объектов его инфраструктуры;</w:t>
      </w:r>
    </w:p>
    <w:p w14:paraId="53A55004" w14:textId="77777777" w:rsidR="00591D69" w:rsidRPr="00BD0202" w:rsidRDefault="00591D69" w:rsidP="00BD020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lastRenderedPageBreak/>
        <w:t>- объектов транспорта и энергетики, предназначенных для обслуживания жителей соответствующего поселения.</w:t>
      </w:r>
    </w:p>
    <w:p w14:paraId="07FB9654" w14:textId="77777777" w:rsidR="00591D69" w:rsidRPr="00BD0202" w:rsidRDefault="00591D69" w:rsidP="00BD020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Изменение назначения указанных в настоящем пункте объектов осуществляется в порядке, установленном законодательством Российской Федерации.</w:t>
      </w:r>
    </w:p>
    <w:p w14:paraId="59C2C511" w14:textId="77777777" w:rsidR="00591D69" w:rsidRPr="00BD0202" w:rsidRDefault="00591D69" w:rsidP="00BD020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15.2. Объекты социально-культурного и коммунально-бытового назначения, не включенные в подлежащий приватизации имущественный комплекс унитарного предприятия, подлежат передаче в муниципальную собственность в порядке, установленном законодательством.</w:t>
      </w:r>
    </w:p>
    <w:p w14:paraId="200F11FE" w14:textId="77777777" w:rsidR="00591D69" w:rsidRPr="00BD0202" w:rsidRDefault="00591D69" w:rsidP="00BD020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15.3. Объекты социально-культурного и коммунально-бытового назначения, разрешенные для приватизации, но не включенные в подлежащий приватизации имущественный комплекс унитарного предприятия, могут приватизироваться отдельно в соответствии с федеральным законодательством.</w:t>
      </w:r>
    </w:p>
    <w:p w14:paraId="7D31F790" w14:textId="77777777" w:rsidR="00591D69" w:rsidRPr="00BD0202" w:rsidRDefault="00591D69" w:rsidP="00BD020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15.4. Обязательным условием приватизации объектов социально-культурного и коммунально-бытового назначения является сохранение их назначения в течение срока, установленного решением об условиях приватизации, но не более чем пять лет с момента приватизации.</w:t>
      </w:r>
    </w:p>
    <w:p w14:paraId="00F35BA8" w14:textId="2FF05325" w:rsidR="00591D69" w:rsidRPr="00BD0202" w:rsidRDefault="00591D69" w:rsidP="00BD020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 xml:space="preserve">В случае нарушения собственником условия о сохранении назначения приватизированного объекта социально-культурного и коммунально-бытового назначения в течение указанного срока Администрация </w:t>
      </w:r>
      <w:r w:rsidR="00BC53A6" w:rsidRPr="00BD0202"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</w:t>
      </w:r>
      <w:r w:rsidR="002967ED" w:rsidRPr="00BD0202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FF3450" w:rsidRPr="00BD0202">
        <w:rPr>
          <w:rFonts w:ascii="Arial" w:eastAsia="Times New Roman" w:hAnsi="Arial" w:cs="Arial"/>
          <w:color w:val="222222"/>
          <w:sz w:val="24"/>
          <w:szCs w:val="24"/>
        </w:rPr>
        <w:t>«</w:t>
      </w:r>
      <w:proofErr w:type="spellStart"/>
      <w:r w:rsidR="00FF3450" w:rsidRPr="00BD0202">
        <w:rPr>
          <w:rFonts w:ascii="Arial" w:eastAsia="Times New Roman" w:hAnsi="Arial" w:cs="Arial"/>
          <w:color w:val="222222"/>
          <w:sz w:val="24"/>
          <w:szCs w:val="24"/>
        </w:rPr>
        <w:t>Васильевск</w:t>
      </w:r>
      <w:proofErr w:type="spellEnd"/>
      <w:r w:rsidR="00FF3450" w:rsidRPr="00BD0202">
        <w:rPr>
          <w:rFonts w:ascii="Arial" w:eastAsia="Times New Roman" w:hAnsi="Arial" w:cs="Arial"/>
          <w:color w:val="222222"/>
          <w:sz w:val="24"/>
          <w:szCs w:val="24"/>
        </w:rPr>
        <w:t>»</w:t>
      </w:r>
      <w:r w:rsidRPr="00BD0202">
        <w:rPr>
          <w:rFonts w:ascii="Arial" w:eastAsia="Times New Roman" w:hAnsi="Arial" w:cs="Arial"/>
          <w:color w:val="222222"/>
          <w:sz w:val="24"/>
          <w:szCs w:val="24"/>
        </w:rPr>
        <w:t xml:space="preserve"> вправе обратиться в суд с иском об изъятии посредством выкупа такого объекта для муниципальных нужд.</w:t>
      </w:r>
    </w:p>
    <w:p w14:paraId="130FF7C1" w14:textId="77777777" w:rsidR="002967ED" w:rsidRPr="00BD0202" w:rsidRDefault="002967ED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14:paraId="66A051AC" w14:textId="77777777" w:rsidR="00591D69" w:rsidRPr="00BD0202" w:rsidRDefault="00632E38" w:rsidP="00632E3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 w:rsidRPr="00BD0202">
        <w:rPr>
          <w:rFonts w:ascii="Arial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Раздел </w:t>
      </w:r>
      <w:r w:rsidRPr="00BD0202">
        <w:rPr>
          <w:rFonts w:ascii="Arial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val="en-US"/>
        </w:rPr>
        <w:t>XVI</w:t>
      </w:r>
      <w:r w:rsidR="00591D69" w:rsidRPr="00BD0202">
        <w:rPr>
          <w:rFonts w:ascii="Arial" w:eastAsia="Times New Roman" w:hAnsi="Arial" w:cs="Arial"/>
          <w:b/>
          <w:bCs/>
          <w:color w:val="222222"/>
          <w:sz w:val="24"/>
          <w:szCs w:val="24"/>
        </w:rPr>
        <w:t xml:space="preserve">. </w:t>
      </w:r>
      <w:bookmarkStart w:id="21" w:name="_Hlk188523431"/>
      <w:r w:rsidR="00591D69" w:rsidRPr="00BD0202">
        <w:rPr>
          <w:rFonts w:ascii="Arial" w:eastAsia="Times New Roman" w:hAnsi="Arial" w:cs="Arial"/>
          <w:b/>
          <w:bCs/>
          <w:color w:val="222222"/>
          <w:sz w:val="24"/>
          <w:szCs w:val="24"/>
        </w:rPr>
        <w:t>Обременения приватизируемого муниципального имущества.</w:t>
      </w:r>
    </w:p>
    <w:p w14:paraId="2F6A1F6B" w14:textId="77777777" w:rsidR="00632E38" w:rsidRPr="00BD0202" w:rsidRDefault="00632E38" w:rsidP="00632E3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22222"/>
          <w:sz w:val="24"/>
          <w:szCs w:val="24"/>
        </w:rPr>
      </w:pPr>
    </w:p>
    <w:bookmarkEnd w:id="21"/>
    <w:p w14:paraId="15442BA2" w14:textId="77777777" w:rsidR="00591D69" w:rsidRPr="00BD0202" w:rsidRDefault="00591D69" w:rsidP="00BD020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16.1. При отчуждении муниципального имущества в порядке приватизации соответствующее имущество может быть обременено ограничениями, предусмотренными федеральным законодательством, публичным сервитутом и настоящим Положением.</w:t>
      </w:r>
    </w:p>
    <w:p w14:paraId="734A9E92" w14:textId="77777777" w:rsidR="00591D69" w:rsidRPr="00BD0202" w:rsidRDefault="00591D69" w:rsidP="00BD020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16.2. Ограничениями могут являться:</w:t>
      </w:r>
    </w:p>
    <w:p w14:paraId="10B23423" w14:textId="77777777" w:rsidR="00591D69" w:rsidRPr="00BD0202" w:rsidRDefault="00591D69" w:rsidP="00BD020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1) обязанность использовать приобретенное в порядке приватизации муниципальное имущество по определенному назначению, в том числе объекты социально-культурного и коммунально-бытового назначения;</w:t>
      </w:r>
    </w:p>
    <w:p w14:paraId="1F86E82D" w14:textId="77777777" w:rsidR="00591D69" w:rsidRPr="00BD0202" w:rsidRDefault="00591D69" w:rsidP="00BD020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2) обязанность содержать имущество, не включенное в состав приватизированного имущественного комплекса унитарного предприятия и связанное по своим техническим характеристикам, месту нахождения (для объектов недвижимости), назначению с приватизированным имуществом, - обязанность содержать объекты гражданской обороны, объекты социально-культурного и коммунально-бытового назначения, имущество мобилизационного назначения;</w:t>
      </w:r>
    </w:p>
    <w:p w14:paraId="1585C870" w14:textId="77777777" w:rsidR="00591D69" w:rsidRPr="00BD0202" w:rsidRDefault="00591D69" w:rsidP="00BD020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3) иные обязанности, предусмотренные федеральным законом или в установленном им порядке.</w:t>
      </w:r>
    </w:p>
    <w:p w14:paraId="76116489" w14:textId="720FDADD" w:rsidR="007B3D59" w:rsidRPr="00BD0202" w:rsidRDefault="00591D69" w:rsidP="00BD020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bookmarkStart w:id="22" w:name="_Hlk188523323"/>
      <w:r w:rsidRPr="00BD0202">
        <w:rPr>
          <w:rFonts w:ascii="Arial" w:eastAsia="Times New Roman" w:hAnsi="Arial" w:cs="Arial"/>
          <w:color w:val="222222"/>
          <w:sz w:val="24"/>
          <w:szCs w:val="24"/>
        </w:rPr>
        <w:t>16.3.</w:t>
      </w:r>
      <w:r w:rsidR="007B3D59" w:rsidRPr="00BD0202">
        <w:rPr>
          <w:rFonts w:ascii="Arial" w:eastAsia="Times New Roman" w:hAnsi="Arial" w:cs="Arial"/>
          <w:color w:val="222222"/>
          <w:sz w:val="24"/>
          <w:szCs w:val="24"/>
        </w:rPr>
        <w:t xml:space="preserve"> Публичным сервитутом может являться обязанность собственника допускать ограниченное использование приватизированного муниципального имущества (в том числе земельных участков и других объектов недвижимости) иными лицами, а именно:</w:t>
      </w:r>
    </w:p>
    <w:p w14:paraId="144ACFB0" w14:textId="77777777" w:rsidR="007B3D59" w:rsidRPr="00BD0202" w:rsidRDefault="007B3D59" w:rsidP="00BD020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- обеспечивать беспрепятственный доступ, проход, проезд;</w:t>
      </w:r>
    </w:p>
    <w:p w14:paraId="150E466B" w14:textId="77777777" w:rsidR="007B3D59" w:rsidRPr="00BD0202" w:rsidRDefault="007B3D59" w:rsidP="00BD020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- обеспечивать возможность размещения межевых, геодезических и иных знаков;</w:t>
      </w:r>
    </w:p>
    <w:p w14:paraId="031C181B" w14:textId="475004AD" w:rsidR="007B3D59" w:rsidRPr="00BD0202" w:rsidRDefault="007B3D59" w:rsidP="007B3D5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- обеспечивать возможность прокладки и использования линий электропередачи, связи и трубопроводов, систем водоснабжения, канализации и мелиорации.</w:t>
      </w:r>
    </w:p>
    <w:p w14:paraId="48672C1B" w14:textId="7DEB4B50" w:rsidR="00591D69" w:rsidRPr="00BD0202" w:rsidRDefault="007B3D59" w:rsidP="00BD020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hAnsi="Arial" w:cs="Arial"/>
          <w:color w:val="000000"/>
          <w:sz w:val="24"/>
          <w:szCs w:val="24"/>
          <w:shd w:val="clear" w:color="auto" w:fill="FFFFFF"/>
        </w:rPr>
        <w:t>16.3.1.</w:t>
      </w:r>
      <w:r w:rsidR="00A33F30" w:rsidRPr="00BD020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Pr="00BD0202">
        <w:rPr>
          <w:rFonts w:ascii="Arial" w:hAnsi="Arial" w:cs="Arial"/>
          <w:color w:val="000000"/>
          <w:sz w:val="24"/>
          <w:szCs w:val="24"/>
          <w:shd w:val="clear" w:color="auto" w:fill="FFFFFF"/>
        </w:rPr>
        <w:t>При приватиз</w:t>
      </w:r>
      <w:r w:rsidR="00A33F30" w:rsidRPr="00BD020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ации помещения, находящегося в </w:t>
      </w:r>
      <w:r w:rsidRPr="00BD020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муниципальной собственности, исключительно посредством которого обеспечиваются проход, доступ в иные помещения в здании, сооружении, в качестве существенного условия сделки по приватизации такого помещения предусматривается установление публичного сервитута для обеспечения прохода, доступа в иные помещения, который подлежит государственной регистрации одновременно с государственной </w:t>
      </w:r>
      <w:r w:rsidRPr="00BD0202">
        <w:rPr>
          <w:rFonts w:ascii="Arial" w:hAnsi="Arial" w:cs="Arial"/>
          <w:color w:val="000000"/>
          <w:sz w:val="24"/>
          <w:szCs w:val="24"/>
          <w:shd w:val="clear" w:color="auto" w:fill="FFFFFF"/>
        </w:rPr>
        <w:lastRenderedPageBreak/>
        <w:t xml:space="preserve">регистрацией прав на приватизируемое помещение. Данный публичный сервитут не может быть установлен в случае, если проход, доступ в иные помещения в здании, сооружении могут обеспечиваться посредством помещений, являющихся общим имуществом в таких здании, сооружении. </w:t>
      </w:r>
      <w:r w:rsidR="00591D69" w:rsidRPr="00BD0202">
        <w:rPr>
          <w:rFonts w:ascii="Arial" w:eastAsia="Times New Roman" w:hAnsi="Arial" w:cs="Arial"/>
          <w:color w:val="222222"/>
          <w:sz w:val="24"/>
          <w:szCs w:val="24"/>
        </w:rPr>
        <w:t>Публичным сервитутом может являться обязанность собственника допускать ограниченное использование приватизированного муниципального имущества (в том числе земельных участков и других объектов недвижимости) иными лицами, а именно:</w:t>
      </w:r>
    </w:p>
    <w:p w14:paraId="3913E339" w14:textId="77777777" w:rsidR="00591D69" w:rsidRPr="00BD0202" w:rsidRDefault="00591D69" w:rsidP="00BD020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- обеспечивать беспрепятственный доступ, проход, проезд;</w:t>
      </w:r>
    </w:p>
    <w:p w14:paraId="4B00CC43" w14:textId="77777777" w:rsidR="00591D69" w:rsidRPr="00BD0202" w:rsidRDefault="00591D69" w:rsidP="00BD020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- обеспечивать возможность размещения межевых, геодезических и иных знаков;</w:t>
      </w:r>
    </w:p>
    <w:p w14:paraId="78A8F5E9" w14:textId="77777777" w:rsidR="00591D69" w:rsidRPr="00BD0202" w:rsidRDefault="00591D69" w:rsidP="00BD020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- обеспечивать возможность прокладки и использования линий электропередачи, связи и трубопроводов, систем водоснабжения, канализации и мелиорации.</w:t>
      </w:r>
    </w:p>
    <w:bookmarkEnd w:id="22"/>
    <w:p w14:paraId="04EEE81B" w14:textId="77777777" w:rsidR="00591D69" w:rsidRPr="00BD0202" w:rsidRDefault="00591D69" w:rsidP="00BD020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16.4. Решение об установлении обременения, в том числе публичного сервитута, принимается одновременно с принятием решения об условиях приватизации муниципального имущества.</w:t>
      </w:r>
    </w:p>
    <w:p w14:paraId="5C4AFC0B" w14:textId="77777777" w:rsidR="00591D69" w:rsidRPr="00BD0202" w:rsidRDefault="00591D69" w:rsidP="00BD020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Обременение, в том числе публичный сервитут, в случаях, если об их установлении принято соответствующее решение, является существенным условием сделки приватизации. Сведения об установлении обременения, в том числе публичного сервитута, должны быть указаны в информационном сообщении о приватизации муниципального имущества.</w:t>
      </w:r>
    </w:p>
    <w:p w14:paraId="43B42097" w14:textId="77777777" w:rsidR="00591D69" w:rsidRPr="00BD0202" w:rsidRDefault="00591D69" w:rsidP="00BD020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16.5. Переход прав на муниципальное имущество, обремененное публичным сервитутом, не влечет за собой прекращение публичного сервитута.</w:t>
      </w:r>
    </w:p>
    <w:p w14:paraId="70531E97" w14:textId="77777777" w:rsidR="00591D69" w:rsidRPr="00BD0202" w:rsidRDefault="00591D69" w:rsidP="00BD020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Предусмотренные настоящей статьей ограничения прав собственника имущества, приобретенного в порядке приватизации муниципального имущества, сохраняются при всех сделках с этим имуществом, вплоть до их отмены (прекращения публичного сервитута).</w:t>
      </w:r>
    </w:p>
    <w:p w14:paraId="3FC9699C" w14:textId="77777777" w:rsidR="00591D69" w:rsidRPr="00BD0202" w:rsidRDefault="00591D69" w:rsidP="00BD020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16.6. В случае нарушения собственником имущества, приобретенного в порядке приватизации муниципального имущества, установленного обременения, в том числе условий публичного сервитута, на основании решения суда:</w:t>
      </w:r>
    </w:p>
    <w:p w14:paraId="2CE56F19" w14:textId="77777777" w:rsidR="00591D69" w:rsidRPr="00BD0202" w:rsidRDefault="00591D69" w:rsidP="00BD020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- указанное лицо может быть обязано исполнить в натуре условия обременения, в том числе публичного сервитута;</w:t>
      </w:r>
    </w:p>
    <w:p w14:paraId="78E3DB5C" w14:textId="77777777" w:rsidR="00591D69" w:rsidRPr="00BD0202" w:rsidRDefault="00591D69" w:rsidP="00BD020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- с указанного лица могут быть взысканы убытки, причиненные нарушением условий обременения, в том числе публичного сервитута, в доход муниципального образования, а при отсутствии последнего - в доход субъекта Российской Федерации.</w:t>
      </w:r>
    </w:p>
    <w:p w14:paraId="58634AFC" w14:textId="77777777" w:rsidR="00591D69" w:rsidRPr="00BD0202" w:rsidRDefault="00591D69" w:rsidP="00BD020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16.7. Обременение, в том числе публичный сервитут, может быть прекращено или их условия могут быть изменены в случае:</w:t>
      </w:r>
    </w:p>
    <w:p w14:paraId="74409B68" w14:textId="77777777" w:rsidR="00591D69" w:rsidRPr="00BD0202" w:rsidRDefault="00591D69" w:rsidP="00BD020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- отсутствия или изменения государственного либо общественного интереса в обременении, в том числе в публичном сервитуте;</w:t>
      </w:r>
    </w:p>
    <w:p w14:paraId="6D96DA44" w14:textId="77777777" w:rsidR="00591D69" w:rsidRPr="00BD0202" w:rsidRDefault="00591D69" w:rsidP="00BD020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- невозможности или существенного затруднения использования имущества по его прямому назначению.</w:t>
      </w:r>
    </w:p>
    <w:p w14:paraId="4F405BB6" w14:textId="77777777" w:rsidR="00591D69" w:rsidRPr="00BD0202" w:rsidRDefault="00591D69" w:rsidP="00BD020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 xml:space="preserve">16.8. Прекращение обременения, в том числе публичного сервитута, или изменение их условий допускается на основании решения Главы </w:t>
      </w:r>
      <w:r w:rsidR="00BC53A6" w:rsidRPr="00BD0202"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</w:t>
      </w:r>
      <w:r w:rsidR="00FF3450" w:rsidRPr="00BD0202">
        <w:rPr>
          <w:rFonts w:ascii="Arial" w:eastAsia="Times New Roman" w:hAnsi="Arial" w:cs="Arial"/>
          <w:color w:val="222222"/>
          <w:sz w:val="24"/>
          <w:szCs w:val="24"/>
        </w:rPr>
        <w:t xml:space="preserve"> «Васильевск»</w:t>
      </w:r>
      <w:r w:rsidRPr="00BD0202">
        <w:rPr>
          <w:rFonts w:ascii="Arial" w:eastAsia="Times New Roman" w:hAnsi="Arial" w:cs="Arial"/>
          <w:color w:val="222222"/>
          <w:sz w:val="24"/>
          <w:szCs w:val="24"/>
        </w:rPr>
        <w:t xml:space="preserve"> или иного уполномоченного органа либо на основании решения суда, принятого по иску собственника имущества.</w:t>
      </w:r>
    </w:p>
    <w:p w14:paraId="730B3C71" w14:textId="77777777" w:rsidR="002967ED" w:rsidRPr="00BD0202" w:rsidRDefault="002967ED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14:paraId="111AA766" w14:textId="5A839CD1" w:rsidR="00591D69" w:rsidRPr="00BD0202" w:rsidRDefault="00632E38" w:rsidP="00632E3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 w:rsidRPr="00BD0202">
        <w:rPr>
          <w:rFonts w:ascii="Arial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Раздел </w:t>
      </w:r>
      <w:r w:rsidRPr="00BD0202">
        <w:rPr>
          <w:rFonts w:ascii="Arial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val="en-US"/>
        </w:rPr>
        <w:t>XVII</w:t>
      </w:r>
      <w:r w:rsidR="00591D69" w:rsidRPr="00BD0202">
        <w:rPr>
          <w:rFonts w:ascii="Arial" w:eastAsia="Times New Roman" w:hAnsi="Arial" w:cs="Arial"/>
          <w:b/>
          <w:bCs/>
          <w:color w:val="222222"/>
          <w:sz w:val="24"/>
          <w:szCs w:val="24"/>
        </w:rPr>
        <w:t xml:space="preserve">. </w:t>
      </w:r>
      <w:r w:rsidR="00A33F30" w:rsidRPr="00BD0202">
        <w:rPr>
          <w:rFonts w:ascii="Arial" w:eastAsia="Times New Roman" w:hAnsi="Arial" w:cs="Arial"/>
          <w:b/>
          <w:bCs/>
          <w:color w:val="222222"/>
          <w:sz w:val="24"/>
          <w:szCs w:val="24"/>
        </w:rPr>
        <w:t>Оформление сделок купли-продажи</w:t>
      </w:r>
      <w:r w:rsidR="00591D69" w:rsidRPr="00BD0202">
        <w:rPr>
          <w:rFonts w:ascii="Arial" w:eastAsia="Times New Roman" w:hAnsi="Arial" w:cs="Arial"/>
          <w:b/>
          <w:bCs/>
          <w:color w:val="222222"/>
          <w:sz w:val="24"/>
          <w:szCs w:val="24"/>
        </w:rPr>
        <w:br/>
        <w:t>и оплата приватизируемого муниципального имущества.</w:t>
      </w:r>
    </w:p>
    <w:p w14:paraId="4694C0B5" w14:textId="77777777" w:rsidR="00632E38" w:rsidRPr="00BD0202" w:rsidRDefault="00632E38" w:rsidP="00632E3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22222"/>
          <w:sz w:val="24"/>
          <w:szCs w:val="24"/>
        </w:rPr>
      </w:pPr>
    </w:p>
    <w:p w14:paraId="53B1B2A0" w14:textId="77777777" w:rsidR="00591D69" w:rsidRPr="00BD0202" w:rsidRDefault="00591D69" w:rsidP="00BD020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17.1. Продажа муниципального имущества оформляется договором купли-продажи.</w:t>
      </w:r>
    </w:p>
    <w:p w14:paraId="631E79EB" w14:textId="77777777" w:rsidR="00591D69" w:rsidRPr="00BD0202" w:rsidRDefault="00591D69" w:rsidP="00BD020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17.2. Обязательными условиями договора купли-продажи муниципального имущества являются:</w:t>
      </w:r>
    </w:p>
    <w:p w14:paraId="23380563" w14:textId="77777777" w:rsidR="00591D69" w:rsidRPr="00BD0202" w:rsidRDefault="00591D69" w:rsidP="00BD020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 xml:space="preserve">17.2.1. Сведения о сторонах договора; наименование муниципального имущества; место его нахождения; состав и цена муниципального имущества; количество акций открытого акционерного общества, их категория и стоимость; в соответствии с </w:t>
      </w:r>
      <w:r w:rsidRPr="00BD0202">
        <w:rPr>
          <w:rFonts w:ascii="Arial" w:eastAsia="Times New Roman" w:hAnsi="Arial" w:cs="Arial"/>
          <w:color w:val="222222"/>
          <w:sz w:val="24"/>
          <w:szCs w:val="24"/>
        </w:rPr>
        <w:lastRenderedPageBreak/>
        <w:t>федеральным законодательством порядок и срок передачи муниципального имущества в собственность покупателя; форма и сроки платежа за приобретенное имущество; условия, в соответствии с которыми указанное имущество было приобретено покупателем;</w:t>
      </w:r>
    </w:p>
    <w:p w14:paraId="373378B6" w14:textId="2C82F90D" w:rsidR="00591D69" w:rsidRPr="00BD0202" w:rsidRDefault="00591D69" w:rsidP="00BD020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17.2.2. Порядок осуществления покупателем полномочий в отношении указанного имущества до перехода к нему права собственности на указанное имущество;</w:t>
      </w:r>
    </w:p>
    <w:p w14:paraId="4CAABE79" w14:textId="0C24B21E" w:rsidR="00591D69" w:rsidRPr="00BD0202" w:rsidRDefault="00591D69" w:rsidP="00BD020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17.2.3. Сведения о наличии в отношении продаваемых здания, строения, сооружения или земельного участка обременения (в том числе публичного сервитута), сохраняемого при переходе прав на указанные объекты;</w:t>
      </w:r>
    </w:p>
    <w:p w14:paraId="4D5A186D" w14:textId="6F335BB0" w:rsidR="00591D69" w:rsidRPr="00BD0202" w:rsidRDefault="00591D69" w:rsidP="00BD020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17.2.4. Иные условия, установленные сторонами такого договора по взаимному соглашению.</w:t>
      </w:r>
    </w:p>
    <w:p w14:paraId="1467D9BA" w14:textId="77777777" w:rsidR="00591D69" w:rsidRPr="00BD0202" w:rsidRDefault="00591D69" w:rsidP="00BD020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Обязательства покупателя в отношении приобретаемого муниципального имущества должны иметь сроки их исполнения, а также определяемую в соответствии с законодательством Российской Федерации стоимостную оценку, за исключением обязательств, не связанных с совершением действий по передаче приобретаемого муниципального имущества, выполнением работ, уплатой денег.</w:t>
      </w:r>
    </w:p>
    <w:p w14:paraId="6F187D06" w14:textId="77777777" w:rsidR="00591D69" w:rsidRPr="00BD0202" w:rsidRDefault="00591D69" w:rsidP="00BD020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17.3. Право собственности на приобретаемое муниципальное имущество переходит к покупателю в установленном порядке после полной его оплаты с учетом особенностей, установленных федеральным законодательством и настоящим Положением.</w:t>
      </w:r>
    </w:p>
    <w:p w14:paraId="198141D3" w14:textId="77777777" w:rsidR="00591D69" w:rsidRPr="00BD0202" w:rsidRDefault="00591D69" w:rsidP="00BD020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17.4. Право собственности на приватизируемое недвижимое имущество переходит к покупателю со дня государственной регистрации перехода права собственности на такое имущество. Основанием государственной регистрации такого имущества является договор купли-продажи недвижимого имущества, а также передаточный акт или акт приема-передачи имущества. Расходы на оплату услуг регистратора возлагаются на покупателя.</w:t>
      </w:r>
    </w:p>
    <w:p w14:paraId="0EC6EBD6" w14:textId="77777777" w:rsidR="00591D69" w:rsidRPr="00BD0202" w:rsidRDefault="00591D69" w:rsidP="00BD020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000000"/>
          <w:sz w:val="24"/>
          <w:szCs w:val="24"/>
        </w:rPr>
        <w:t>17.5. Денежными средствами, полученными от продажи муниципального имущества, являются денежные средства, полученные от покупателей в счет оплаты муниципального имущества, за вычетом расходов на организацию и проведение приватизации имущества.</w:t>
      </w:r>
    </w:p>
    <w:p w14:paraId="00521C5B" w14:textId="27E69F3B" w:rsidR="00591D69" w:rsidRPr="00BD0202" w:rsidRDefault="00591D69" w:rsidP="00BD020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17.5.1. К затратам на организацию и проведение приват</w:t>
      </w:r>
      <w:r w:rsidR="00BD0202" w:rsidRPr="00BD0202">
        <w:rPr>
          <w:rFonts w:ascii="Arial" w:eastAsia="Times New Roman" w:hAnsi="Arial" w:cs="Arial"/>
          <w:color w:val="222222"/>
          <w:sz w:val="24"/>
          <w:szCs w:val="24"/>
        </w:rPr>
        <w:t xml:space="preserve">изации муниципального имущества </w:t>
      </w:r>
      <w:r w:rsidRPr="00BD0202">
        <w:rPr>
          <w:rFonts w:ascii="Arial" w:eastAsia="Times New Roman" w:hAnsi="Arial" w:cs="Arial"/>
          <w:color w:val="222222"/>
          <w:sz w:val="24"/>
          <w:szCs w:val="24"/>
        </w:rPr>
        <w:t>относятся:</w:t>
      </w:r>
    </w:p>
    <w:p w14:paraId="69167798" w14:textId="77777777" w:rsidR="00591D69" w:rsidRPr="00BD0202" w:rsidRDefault="00591D69" w:rsidP="00BD020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- подготовка имущества к продаже, в том числе изготовление технических паспортов на помещения, здания, строения, сооружения, не завершенные строительством объекты;</w:t>
      </w:r>
    </w:p>
    <w:p w14:paraId="1DF6E654" w14:textId="77777777" w:rsidR="00591D69" w:rsidRPr="00BD0202" w:rsidRDefault="00591D69" w:rsidP="00BD020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- привлечение маркетинговых и финансовых консультантов;</w:t>
      </w:r>
    </w:p>
    <w:p w14:paraId="23EED9CB" w14:textId="77777777" w:rsidR="00591D69" w:rsidRPr="00BD0202" w:rsidRDefault="00591D69" w:rsidP="00BD020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- оценка имущества для определения его рыночной стоимости и установления начальной цены;</w:t>
      </w:r>
    </w:p>
    <w:p w14:paraId="1D25F9D8" w14:textId="77777777" w:rsidR="00591D69" w:rsidRPr="00BD0202" w:rsidRDefault="00591D69" w:rsidP="00BD020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- оплата услуг держателей реестров, владельцев ценных бумаг (регистраторов) по внесению данных в реестр и выдаче выписок из реестра;</w:t>
      </w:r>
    </w:p>
    <w:p w14:paraId="54EE96AE" w14:textId="77777777" w:rsidR="00591D69" w:rsidRPr="00BD0202" w:rsidRDefault="00591D69" w:rsidP="00BD020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- расходы, связанные с оформлением прав на муниципальное имущество, а также с осуществлением муниципальным образованием прав акционера;</w:t>
      </w:r>
    </w:p>
    <w:p w14:paraId="6017686D" w14:textId="77777777" w:rsidR="00591D69" w:rsidRPr="00BD0202" w:rsidRDefault="00591D69" w:rsidP="00BD020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- организация продажи имущества, включая привлечение с этой целью профессиональных участников рынка ценных бумаг и иных лиц;</w:t>
      </w:r>
    </w:p>
    <w:p w14:paraId="7D0E07EB" w14:textId="77777777" w:rsidR="00591D69" w:rsidRPr="00BD0202" w:rsidRDefault="00591D69" w:rsidP="00BD020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- осуществление деятельности по учету и контролю выполнения покупателями имущества своих обязательств;</w:t>
      </w:r>
    </w:p>
    <w:p w14:paraId="1E52B8E9" w14:textId="77777777" w:rsidR="00591D69" w:rsidRPr="00BD0202" w:rsidRDefault="00591D69" w:rsidP="00BD020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- защита имущественных и иных прав и законных интересов муниципального образования в судах;</w:t>
      </w:r>
    </w:p>
    <w:p w14:paraId="668C83E8" w14:textId="77777777" w:rsidR="00591D69" w:rsidRPr="00BD0202" w:rsidRDefault="00591D69" w:rsidP="00BD020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- рекламирование, а также публикация информационных сообщений о продаже и результатах сделок приватизации имущества в определенных настоящим Положением средствах массовой информации;</w:t>
      </w:r>
    </w:p>
    <w:p w14:paraId="37AD3D23" w14:textId="77777777" w:rsidR="00591D69" w:rsidRPr="00BD0202" w:rsidRDefault="00591D69" w:rsidP="00BD020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000000"/>
          <w:sz w:val="24"/>
          <w:szCs w:val="24"/>
        </w:rPr>
        <w:t>- совершенствование организационно-технической базы продаж муниципального имущества;</w:t>
      </w:r>
    </w:p>
    <w:p w14:paraId="0C0F4A19" w14:textId="77777777" w:rsidR="00591D69" w:rsidRPr="00BD0202" w:rsidRDefault="00591D69" w:rsidP="00BD020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000000"/>
          <w:sz w:val="24"/>
          <w:szCs w:val="24"/>
        </w:rPr>
        <w:lastRenderedPageBreak/>
        <w:t>- иные услуги, для выполнения которых, в соответствии с настоящим Положением, могут быть привлечены сторонние организации.</w:t>
      </w:r>
    </w:p>
    <w:p w14:paraId="419A6784" w14:textId="77777777" w:rsidR="00591D69" w:rsidRPr="00BD0202" w:rsidRDefault="00591D69" w:rsidP="00BD020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000000"/>
          <w:sz w:val="24"/>
          <w:szCs w:val="24"/>
        </w:rPr>
        <w:t>17.6. При продаже муниципального имущества законным средством платежа признается валюта Российской Федерации.</w:t>
      </w:r>
    </w:p>
    <w:p w14:paraId="5B8202E6" w14:textId="0D54EFC5" w:rsidR="00591D69" w:rsidRPr="00BD0202" w:rsidRDefault="00591D69" w:rsidP="00BD020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000000"/>
          <w:sz w:val="24"/>
          <w:szCs w:val="24"/>
        </w:rPr>
        <w:t xml:space="preserve">17.7. За несвоевременное перечисление денежных средств, полученных от продажи муниципального имущества в бюджет </w:t>
      </w:r>
      <w:r w:rsidR="006D0832" w:rsidRPr="00BD0202">
        <w:rPr>
          <w:rFonts w:ascii="Arial" w:eastAsia="Times New Roman" w:hAnsi="Arial" w:cs="Arial"/>
          <w:color w:val="000000"/>
          <w:sz w:val="24"/>
          <w:szCs w:val="24"/>
        </w:rPr>
        <w:t xml:space="preserve">муниципального </w:t>
      </w:r>
      <w:r w:rsidR="00BC53A6" w:rsidRPr="00BD0202">
        <w:rPr>
          <w:rFonts w:ascii="Arial" w:eastAsia="Times New Roman" w:hAnsi="Arial" w:cs="Arial"/>
          <w:color w:val="000000"/>
          <w:sz w:val="24"/>
          <w:szCs w:val="24"/>
        </w:rPr>
        <w:t>образования</w:t>
      </w:r>
      <w:r w:rsidR="002967ED" w:rsidRPr="00BD020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FF3450" w:rsidRPr="00BD0202">
        <w:rPr>
          <w:rFonts w:ascii="Arial" w:eastAsia="Times New Roman" w:hAnsi="Arial" w:cs="Arial"/>
          <w:color w:val="222222"/>
          <w:sz w:val="24"/>
          <w:szCs w:val="24"/>
        </w:rPr>
        <w:t>«</w:t>
      </w:r>
      <w:proofErr w:type="spellStart"/>
      <w:r w:rsidR="00FF3450" w:rsidRPr="00BD0202">
        <w:rPr>
          <w:rFonts w:ascii="Arial" w:eastAsia="Times New Roman" w:hAnsi="Arial" w:cs="Arial"/>
          <w:color w:val="222222"/>
          <w:sz w:val="24"/>
          <w:szCs w:val="24"/>
        </w:rPr>
        <w:t>Васильевск</w:t>
      </w:r>
      <w:proofErr w:type="spellEnd"/>
      <w:r w:rsidR="00FF3450" w:rsidRPr="00BD0202">
        <w:rPr>
          <w:rFonts w:ascii="Arial" w:eastAsia="Times New Roman" w:hAnsi="Arial" w:cs="Arial"/>
          <w:color w:val="222222"/>
          <w:sz w:val="24"/>
          <w:szCs w:val="24"/>
        </w:rPr>
        <w:t>»</w:t>
      </w:r>
      <w:r w:rsidR="002967ED" w:rsidRPr="00BD0202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Pr="00BD0202">
        <w:rPr>
          <w:rFonts w:ascii="Arial" w:eastAsia="Times New Roman" w:hAnsi="Arial" w:cs="Arial"/>
          <w:color w:val="000000"/>
          <w:sz w:val="24"/>
          <w:szCs w:val="24"/>
        </w:rPr>
        <w:t>уплачиваются пени за каждый день просрочки в размере одной трехсотой процентной ставки рефинансирования Центрального банка Российской Федерации, действующей на дату выполнения денежных обязательств перед бюджетом поселения.</w:t>
      </w:r>
    </w:p>
    <w:p w14:paraId="25B62A7E" w14:textId="77777777" w:rsidR="00591D69" w:rsidRPr="00BD0202" w:rsidRDefault="00591D69" w:rsidP="00BD020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17.8. Передача кредиторам муниципального имущества в зачет муниципальных заимствований, а равно обмен муниципального имущества на находящееся в частной собственности имущество не допускается, за исключением случаев, установленных федеральным законодательством о приватизации.</w:t>
      </w:r>
    </w:p>
    <w:p w14:paraId="5888DDB1" w14:textId="77777777" w:rsidR="00591D69" w:rsidRPr="00BD0202" w:rsidRDefault="00591D69" w:rsidP="00BD020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17.9. Покупатель вправе оплатить приобретаемое муниципальное имущество досрочно.</w:t>
      </w:r>
    </w:p>
    <w:p w14:paraId="15ADB8CD" w14:textId="77777777" w:rsidR="00591D69" w:rsidRPr="00BD0202" w:rsidRDefault="00591D69" w:rsidP="00BD020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17.10. С покупателя могут быть взысканы убытки, причиненные неисполнением договора купли-продажи.</w:t>
      </w:r>
    </w:p>
    <w:p w14:paraId="449760B9" w14:textId="6B89B335" w:rsidR="00591D69" w:rsidRPr="00BD0202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14:paraId="7E666149" w14:textId="77777777" w:rsidR="00591D69" w:rsidRPr="00BD0202" w:rsidRDefault="00632E38" w:rsidP="00632E3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 w:rsidRPr="00BD0202">
        <w:rPr>
          <w:rFonts w:ascii="Arial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Раздел </w:t>
      </w:r>
      <w:r w:rsidRPr="00BD0202">
        <w:rPr>
          <w:rFonts w:ascii="Arial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val="en-US"/>
        </w:rPr>
        <w:t>XVIII</w:t>
      </w:r>
      <w:r w:rsidR="00591D69" w:rsidRPr="00BD0202">
        <w:rPr>
          <w:rFonts w:ascii="Arial" w:eastAsia="Times New Roman" w:hAnsi="Arial" w:cs="Arial"/>
          <w:b/>
          <w:bCs/>
          <w:color w:val="222222"/>
          <w:sz w:val="24"/>
          <w:szCs w:val="24"/>
        </w:rPr>
        <w:t>. Порядок возврата денежных средств по недействительным сделкам купли-продажи государственного или муниципального имущества</w:t>
      </w:r>
    </w:p>
    <w:p w14:paraId="38AF23AF" w14:textId="77777777" w:rsidR="00632E38" w:rsidRPr="00BD0202" w:rsidRDefault="00632E38" w:rsidP="00632E3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22222"/>
          <w:sz w:val="24"/>
          <w:szCs w:val="24"/>
        </w:rPr>
      </w:pPr>
    </w:p>
    <w:p w14:paraId="31F8B549" w14:textId="77777777" w:rsidR="00591D69" w:rsidRPr="00BD0202" w:rsidRDefault="00591D69" w:rsidP="00BD020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>18.1. Возврат денежных средств по недействительным сделкам купли-продажи муниципального имущества осуществляется на основании вступившего в силу решения суда за счет денежных средств, поступивших по другим сделкам приватизации муниципального имущества. Денежные средства в размере, определенном решением суда, после передачи имущества согласно решению суда в муниципальную собственность подлежат возврату покупателю из суммы денежных средств, полученных в счет оплаты иными покупателями приватизируемого муниципального имущества, до распределения денежных средств в соответствии со статьей 33 ФЗ. Оставшиеся после исполнения решений суда денежные средства подлежат перечислению их получателям в порядке, установленном статьей 33 ФЗ.</w:t>
      </w:r>
    </w:p>
    <w:p w14:paraId="2D4F7AA7" w14:textId="117DF683" w:rsidR="00591D69" w:rsidRPr="00BD0202" w:rsidRDefault="00591D69" w:rsidP="00BD020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 xml:space="preserve">18.2. В случае недостаточности денежных средств от сделок купли-продажи муниципального имущества для обеспечения полного возврата денежных средств в срок, предусмотренный исполнительными документами, возврат недостающих денежных средств осуществляется за счет денежных средств бюджета </w:t>
      </w:r>
      <w:r w:rsidR="00BC53A6" w:rsidRPr="00BD0202"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</w:t>
      </w:r>
      <w:r w:rsidR="00FF3450" w:rsidRPr="00BD0202">
        <w:rPr>
          <w:rFonts w:ascii="Arial" w:eastAsia="Times New Roman" w:hAnsi="Arial" w:cs="Arial"/>
          <w:color w:val="222222"/>
          <w:sz w:val="24"/>
          <w:szCs w:val="24"/>
        </w:rPr>
        <w:t xml:space="preserve"> «</w:t>
      </w:r>
      <w:proofErr w:type="spellStart"/>
      <w:r w:rsidR="00FF3450" w:rsidRPr="00BD0202">
        <w:rPr>
          <w:rFonts w:ascii="Arial" w:eastAsia="Times New Roman" w:hAnsi="Arial" w:cs="Arial"/>
          <w:color w:val="222222"/>
          <w:sz w:val="24"/>
          <w:szCs w:val="24"/>
        </w:rPr>
        <w:t>Васильевск</w:t>
      </w:r>
      <w:proofErr w:type="spellEnd"/>
      <w:r w:rsidR="00FF3450" w:rsidRPr="00BD0202">
        <w:rPr>
          <w:rFonts w:ascii="Arial" w:eastAsia="Times New Roman" w:hAnsi="Arial" w:cs="Arial"/>
          <w:color w:val="222222"/>
          <w:sz w:val="24"/>
          <w:szCs w:val="24"/>
        </w:rPr>
        <w:t>»</w:t>
      </w:r>
      <w:r w:rsidRPr="00BD0202">
        <w:rPr>
          <w:rFonts w:ascii="Arial" w:eastAsia="Times New Roman" w:hAnsi="Arial" w:cs="Arial"/>
          <w:color w:val="222222"/>
          <w:sz w:val="24"/>
          <w:szCs w:val="24"/>
        </w:rPr>
        <w:t>.</w:t>
      </w:r>
    </w:p>
    <w:p w14:paraId="5D2116EF" w14:textId="77777777" w:rsidR="002967ED" w:rsidRPr="00BD0202" w:rsidRDefault="002967ED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14:paraId="5979A67D" w14:textId="77777777" w:rsidR="00591D69" w:rsidRPr="00BD0202" w:rsidRDefault="00632E38" w:rsidP="00632E3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Раздел </w:t>
      </w:r>
      <w:r w:rsidRPr="00BD0202">
        <w:rPr>
          <w:rFonts w:ascii="Arial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val="en-US"/>
        </w:rPr>
        <w:t>XIX</w:t>
      </w:r>
      <w:r w:rsidR="00591D69" w:rsidRPr="00BD0202">
        <w:rPr>
          <w:rFonts w:ascii="Arial" w:eastAsia="Times New Roman" w:hAnsi="Arial" w:cs="Arial"/>
          <w:b/>
          <w:color w:val="222222"/>
          <w:sz w:val="24"/>
          <w:szCs w:val="24"/>
        </w:rPr>
        <w:t>. Заключительные положения</w:t>
      </w:r>
      <w:r w:rsidR="00591D69" w:rsidRPr="00BD0202">
        <w:rPr>
          <w:rFonts w:ascii="Arial" w:eastAsia="Times New Roman" w:hAnsi="Arial" w:cs="Arial"/>
          <w:color w:val="222222"/>
          <w:sz w:val="24"/>
          <w:szCs w:val="24"/>
        </w:rPr>
        <w:t>.</w:t>
      </w:r>
    </w:p>
    <w:p w14:paraId="2AF4F72F" w14:textId="77777777" w:rsidR="00632E38" w:rsidRPr="00BD0202" w:rsidRDefault="00632E38" w:rsidP="00632E3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22222"/>
          <w:sz w:val="24"/>
          <w:szCs w:val="24"/>
        </w:rPr>
      </w:pPr>
    </w:p>
    <w:p w14:paraId="12BB7D86" w14:textId="77777777" w:rsidR="00591D69" w:rsidRPr="00BD0202" w:rsidRDefault="00591D69" w:rsidP="00BD020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 xml:space="preserve">19.1. Администрация </w:t>
      </w:r>
      <w:r w:rsidR="00BC53A6" w:rsidRPr="00BD0202"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</w:t>
      </w:r>
      <w:r w:rsidR="002967ED" w:rsidRPr="00BD0202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FF3450" w:rsidRPr="00BD0202">
        <w:rPr>
          <w:rFonts w:ascii="Arial" w:eastAsia="Times New Roman" w:hAnsi="Arial" w:cs="Arial"/>
          <w:color w:val="222222"/>
          <w:sz w:val="24"/>
          <w:szCs w:val="24"/>
        </w:rPr>
        <w:t>«Васильевск»</w:t>
      </w:r>
      <w:r w:rsidRPr="00BD0202">
        <w:rPr>
          <w:rFonts w:ascii="Arial" w:eastAsia="Times New Roman" w:hAnsi="Arial" w:cs="Arial"/>
          <w:color w:val="222222"/>
          <w:sz w:val="24"/>
          <w:szCs w:val="24"/>
        </w:rPr>
        <w:t>, осуществляющая функции по продаже приватизируемого муниципального имущества, обращается в суды с исками и выступает в судах от имени муниципального образования в защиту имущественных и иных прав и законных интересов муниципального образования.</w:t>
      </w:r>
    </w:p>
    <w:p w14:paraId="3DCB410A" w14:textId="77777777" w:rsidR="00591D69" w:rsidRPr="00BD0202" w:rsidRDefault="00591D69" w:rsidP="00BD020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 xml:space="preserve">19.2. Защита прав муниципального образования как собственника имущества финансируется за счет средств бюджета. В соответствии с ФЗ Администрация </w:t>
      </w:r>
      <w:r w:rsidR="00BC53A6" w:rsidRPr="00BD0202"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</w:t>
      </w:r>
      <w:r w:rsidR="00FF3450" w:rsidRPr="00BD0202">
        <w:rPr>
          <w:rFonts w:ascii="Arial" w:eastAsia="Times New Roman" w:hAnsi="Arial" w:cs="Arial"/>
          <w:color w:val="222222"/>
          <w:sz w:val="24"/>
          <w:szCs w:val="24"/>
        </w:rPr>
        <w:t xml:space="preserve"> «Васильевск»</w:t>
      </w:r>
      <w:r w:rsidRPr="00BD0202">
        <w:rPr>
          <w:rFonts w:ascii="Arial" w:eastAsia="Times New Roman" w:hAnsi="Arial" w:cs="Arial"/>
          <w:color w:val="222222"/>
          <w:sz w:val="24"/>
          <w:szCs w:val="24"/>
        </w:rPr>
        <w:t xml:space="preserve"> освобождается от уплаты государственной пошлины в судах в случаях представления государственных интересов или интересов муниципального образования.</w:t>
      </w:r>
    </w:p>
    <w:p w14:paraId="398B01C9" w14:textId="77777777" w:rsidR="005F142C" w:rsidRPr="00BD0202" w:rsidRDefault="00591D69" w:rsidP="00BD0202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D0202">
        <w:rPr>
          <w:rFonts w:ascii="Arial" w:eastAsia="Times New Roman" w:hAnsi="Arial" w:cs="Arial"/>
          <w:color w:val="222222"/>
          <w:sz w:val="24"/>
          <w:szCs w:val="24"/>
        </w:rPr>
        <w:t xml:space="preserve">19.3. Все не отмеченные или не урегулированные настоящим Положением особенности приватизации муниципального имущества определяются Федеральным законом № 178-ФЗ, Постановлением Правительства РФ от 12.08.2002 № 585 Постановлением Правительства РФ от 22.07.2002 № 549 «Об утверждении Положений об организации продажи государственного или муниципального </w:t>
      </w:r>
      <w:r w:rsidRPr="00BD0202">
        <w:rPr>
          <w:rFonts w:ascii="Arial" w:eastAsia="Times New Roman" w:hAnsi="Arial" w:cs="Arial"/>
          <w:color w:val="222222"/>
          <w:sz w:val="24"/>
          <w:szCs w:val="24"/>
        </w:rPr>
        <w:lastRenderedPageBreak/>
        <w:t>имущества посредством публичного предложения и без объявления цены» и другими нормативными и правовыми актами.</w:t>
      </w:r>
      <w:bookmarkStart w:id="23" w:name="_GoBack"/>
      <w:bookmarkEnd w:id="23"/>
    </w:p>
    <w:sectPr w:rsidR="005F142C" w:rsidRPr="00BD0202" w:rsidSect="00C92BCD">
      <w:headerReference w:type="default" r:id="rId11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C2E0D8" w14:textId="77777777" w:rsidR="003E626B" w:rsidRDefault="003E626B" w:rsidP="005F142C">
      <w:pPr>
        <w:spacing w:after="0" w:line="240" w:lineRule="auto"/>
      </w:pPr>
      <w:r>
        <w:separator/>
      </w:r>
    </w:p>
  </w:endnote>
  <w:endnote w:type="continuationSeparator" w:id="0">
    <w:p w14:paraId="53F8CEBA" w14:textId="77777777" w:rsidR="003E626B" w:rsidRDefault="003E626B" w:rsidP="005F14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D237E1" w14:textId="77777777" w:rsidR="003E626B" w:rsidRDefault="003E626B" w:rsidP="005F142C">
      <w:pPr>
        <w:spacing w:after="0" w:line="240" w:lineRule="auto"/>
      </w:pPr>
      <w:r>
        <w:separator/>
      </w:r>
    </w:p>
  </w:footnote>
  <w:footnote w:type="continuationSeparator" w:id="0">
    <w:p w14:paraId="4C5AA08A" w14:textId="77777777" w:rsidR="003E626B" w:rsidRDefault="003E626B" w:rsidP="005F14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E9218B" w14:textId="77777777" w:rsidR="006D0832" w:rsidRDefault="006D0832" w:rsidP="00D61E7F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401EB2"/>
    <w:multiLevelType w:val="hybridMultilevel"/>
    <w:tmpl w:val="39EC66FC"/>
    <w:lvl w:ilvl="0" w:tplc="B2E47D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C2458C"/>
    <w:multiLevelType w:val="hybridMultilevel"/>
    <w:tmpl w:val="18B40868"/>
    <w:lvl w:ilvl="0" w:tplc="80943E80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0D62CA8"/>
    <w:multiLevelType w:val="hybridMultilevel"/>
    <w:tmpl w:val="23BEA6F4"/>
    <w:lvl w:ilvl="0" w:tplc="BB6803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0983928"/>
    <w:multiLevelType w:val="hybridMultilevel"/>
    <w:tmpl w:val="A54CD09C"/>
    <w:lvl w:ilvl="0" w:tplc="93D86934">
      <w:start w:val="1"/>
      <w:numFmt w:val="decimal"/>
      <w:lvlText w:val="%1."/>
      <w:lvlJc w:val="left"/>
      <w:pPr>
        <w:ind w:left="1425" w:hanging="885"/>
      </w:pPr>
      <w:rPr>
        <w:rFonts w:ascii="Arial" w:eastAsiaTheme="minorHAnsi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39455E"/>
    <w:rsid w:val="000D4036"/>
    <w:rsid w:val="00105C40"/>
    <w:rsid w:val="0011637A"/>
    <w:rsid w:val="001423FD"/>
    <w:rsid w:val="001537BD"/>
    <w:rsid w:val="00165A8C"/>
    <w:rsid w:val="001B162A"/>
    <w:rsid w:val="00276574"/>
    <w:rsid w:val="002967ED"/>
    <w:rsid w:val="002D3D68"/>
    <w:rsid w:val="00316E2F"/>
    <w:rsid w:val="0039455E"/>
    <w:rsid w:val="003D4988"/>
    <w:rsid w:val="003E626B"/>
    <w:rsid w:val="0041180E"/>
    <w:rsid w:val="0041754C"/>
    <w:rsid w:val="004228CD"/>
    <w:rsid w:val="00442E7A"/>
    <w:rsid w:val="00444873"/>
    <w:rsid w:val="00455D3B"/>
    <w:rsid w:val="004A303F"/>
    <w:rsid w:val="00506BFB"/>
    <w:rsid w:val="00511ADD"/>
    <w:rsid w:val="00517C8A"/>
    <w:rsid w:val="00591D69"/>
    <w:rsid w:val="005C510F"/>
    <w:rsid w:val="005E1E59"/>
    <w:rsid w:val="005F142C"/>
    <w:rsid w:val="0062706C"/>
    <w:rsid w:val="00632E38"/>
    <w:rsid w:val="00653EC8"/>
    <w:rsid w:val="006759FF"/>
    <w:rsid w:val="006C623A"/>
    <w:rsid w:val="006D0832"/>
    <w:rsid w:val="0070249B"/>
    <w:rsid w:val="007432BF"/>
    <w:rsid w:val="00751EB2"/>
    <w:rsid w:val="007565BF"/>
    <w:rsid w:val="00761D8C"/>
    <w:rsid w:val="007949C8"/>
    <w:rsid w:val="007A1D49"/>
    <w:rsid w:val="007B3D59"/>
    <w:rsid w:val="007C2FA6"/>
    <w:rsid w:val="00831CE3"/>
    <w:rsid w:val="008561EF"/>
    <w:rsid w:val="00857F57"/>
    <w:rsid w:val="00882C41"/>
    <w:rsid w:val="008D0144"/>
    <w:rsid w:val="008D032A"/>
    <w:rsid w:val="008D171C"/>
    <w:rsid w:val="00906C8C"/>
    <w:rsid w:val="009221F1"/>
    <w:rsid w:val="00931A0D"/>
    <w:rsid w:val="00932071"/>
    <w:rsid w:val="009A65E1"/>
    <w:rsid w:val="009B0D16"/>
    <w:rsid w:val="009B599D"/>
    <w:rsid w:val="009D28A8"/>
    <w:rsid w:val="00A33F30"/>
    <w:rsid w:val="00A368CC"/>
    <w:rsid w:val="00A54877"/>
    <w:rsid w:val="00A87334"/>
    <w:rsid w:val="00AE3A27"/>
    <w:rsid w:val="00AE6B90"/>
    <w:rsid w:val="00AF1E50"/>
    <w:rsid w:val="00B40476"/>
    <w:rsid w:val="00B747F9"/>
    <w:rsid w:val="00B75937"/>
    <w:rsid w:val="00B820C3"/>
    <w:rsid w:val="00B82252"/>
    <w:rsid w:val="00B8503E"/>
    <w:rsid w:val="00BA0116"/>
    <w:rsid w:val="00BB00F7"/>
    <w:rsid w:val="00BC53A6"/>
    <w:rsid w:val="00BD0202"/>
    <w:rsid w:val="00C16024"/>
    <w:rsid w:val="00C30D66"/>
    <w:rsid w:val="00C464EA"/>
    <w:rsid w:val="00C53FA8"/>
    <w:rsid w:val="00C5492C"/>
    <w:rsid w:val="00C92BCD"/>
    <w:rsid w:val="00CC4BD6"/>
    <w:rsid w:val="00CD2B6F"/>
    <w:rsid w:val="00CF6463"/>
    <w:rsid w:val="00D23C98"/>
    <w:rsid w:val="00D61E7F"/>
    <w:rsid w:val="00D81C0D"/>
    <w:rsid w:val="00DD336B"/>
    <w:rsid w:val="00DE092F"/>
    <w:rsid w:val="00E35C19"/>
    <w:rsid w:val="00E60C4E"/>
    <w:rsid w:val="00E96EC9"/>
    <w:rsid w:val="00EA2756"/>
    <w:rsid w:val="00F07300"/>
    <w:rsid w:val="00F72906"/>
    <w:rsid w:val="00F7745F"/>
    <w:rsid w:val="00FE5903"/>
    <w:rsid w:val="00FF34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5D4526"/>
  <w15:docId w15:val="{D6FAB073-17C1-4371-BB0F-9D5E93883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5937"/>
  </w:style>
  <w:style w:type="paragraph" w:styleId="1">
    <w:name w:val="heading 1"/>
    <w:basedOn w:val="a"/>
    <w:next w:val="a"/>
    <w:link w:val="10"/>
    <w:uiPriority w:val="99"/>
    <w:qFormat/>
    <w:rsid w:val="0039455E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9455E"/>
    <w:rPr>
      <w:rFonts w:ascii="Arial" w:eastAsia="Times New Roman" w:hAnsi="Arial" w:cs="Arial"/>
      <w:b/>
      <w:bCs/>
      <w:color w:val="26282F"/>
      <w:sz w:val="24"/>
      <w:szCs w:val="24"/>
    </w:rPr>
  </w:style>
  <w:style w:type="paragraph" w:customStyle="1" w:styleId="ConsPlusTitle">
    <w:name w:val="ConsPlusTitle"/>
    <w:rsid w:val="0039455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ConsPlusNormal">
    <w:name w:val="ConsPlusNormal"/>
    <w:rsid w:val="0039455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3945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455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17C8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142C"/>
  </w:style>
  <w:style w:type="paragraph" w:styleId="a8">
    <w:name w:val="footer"/>
    <w:basedOn w:val="a"/>
    <w:link w:val="a9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142C"/>
  </w:style>
  <w:style w:type="paragraph" w:styleId="aa">
    <w:name w:val="Normal (Web)"/>
    <w:basedOn w:val="a"/>
    <w:uiPriority w:val="99"/>
    <w:semiHidden/>
    <w:unhideWhenUsed/>
    <w:rsid w:val="00C53F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t-r">
    <w:name w:val="dt-r"/>
    <w:basedOn w:val="a0"/>
    <w:rsid w:val="00F72906"/>
  </w:style>
  <w:style w:type="paragraph" w:customStyle="1" w:styleId="dt-p">
    <w:name w:val="dt-p"/>
    <w:basedOn w:val="a"/>
    <w:rsid w:val="004228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Hyperlink"/>
    <w:basedOn w:val="a0"/>
    <w:uiPriority w:val="99"/>
    <w:semiHidden/>
    <w:unhideWhenUsed/>
    <w:rsid w:val="004228CD"/>
    <w:rPr>
      <w:color w:val="0000FF"/>
      <w:u w:val="single"/>
    </w:rPr>
  </w:style>
  <w:style w:type="character" w:customStyle="1" w:styleId="dt-m">
    <w:name w:val="dt-m"/>
    <w:basedOn w:val="a0"/>
    <w:rsid w:val="004228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57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533946">
          <w:marLeft w:val="0"/>
          <w:marRight w:val="0"/>
          <w:marTop w:val="7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457069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5444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6457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0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43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51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79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243593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93566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1680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7344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25884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83141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88891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9080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58297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7394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84081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53648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48069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82730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60542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1388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6084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89604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53186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9809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5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rmativ.kontur.ru/document?moduleId=1&amp;documentId=40983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normativ.kontur.ru/document?moduleId=1&amp;documentId=444346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normativ.kontur.ru/document?moduleId=1&amp;documentId=40983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normativ.kontur.ru/document?moduleId=1&amp;documentId=44434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495</TotalTime>
  <Pages>1</Pages>
  <Words>10443</Words>
  <Characters>59528</Characters>
  <Application>Microsoft Office Word</Application>
  <DocSecurity>0</DocSecurity>
  <Lines>496</Lines>
  <Paragraphs>139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Лариса</dc:creator>
  <cp:lastModifiedBy>днс</cp:lastModifiedBy>
  <cp:revision>30</cp:revision>
  <cp:lastPrinted>2024-11-21T01:41:00Z</cp:lastPrinted>
  <dcterms:created xsi:type="dcterms:W3CDTF">2018-01-22T03:27:00Z</dcterms:created>
  <dcterms:modified xsi:type="dcterms:W3CDTF">2025-04-01T09:04:00Z</dcterms:modified>
</cp:coreProperties>
</file>