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241C07B4"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Pr>
          <w:rFonts w:ascii="Arial" w:eastAsia="Times New Roman" w:hAnsi="Arial" w:cs="Arial"/>
          <w:b/>
          <w:bCs/>
          <w:sz w:val="32"/>
          <w:szCs w:val="32"/>
          <w:lang w:eastAsia="ru-RU"/>
        </w:rPr>
        <w:t>4</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44FBA932"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 ДОПОЛНЕНИЙ В</w:t>
      </w:r>
      <w:r w:rsidR="00B95DC4">
        <w:rPr>
          <w:rFonts w:ascii="Arial" w:eastAsia="Times New Roman" w:hAnsi="Arial" w:cs="Arial"/>
          <w:b/>
          <w:bCs/>
          <w:sz w:val="32"/>
          <w:szCs w:val="32"/>
          <w:lang w:eastAsia="ru-RU"/>
        </w:rPr>
        <w:t xml:space="preserve"> ПОСТАНОВЛЕНИЕ ГЛАВЫ МО «ВАСИЛЬЕВСК» ОТ 12.10.2016 г. №55 «ОБ УТВЕРЖДЕНИИ </w:t>
      </w:r>
      <w:r w:rsidRPr="00BD5B6D">
        <w:rPr>
          <w:rFonts w:ascii="Arial" w:eastAsia="Times New Roman" w:hAnsi="Arial" w:cs="Arial"/>
          <w:b/>
          <w:sz w:val="32"/>
          <w:szCs w:val="32"/>
          <w:lang w:eastAsia="ru-RU"/>
        </w:rPr>
        <w:t>АДМИНИСТРАТИВН</w:t>
      </w:r>
      <w:r w:rsidR="00B95DC4">
        <w:rPr>
          <w:rFonts w:ascii="Arial" w:eastAsia="Times New Roman" w:hAnsi="Arial" w:cs="Arial"/>
          <w:b/>
          <w:sz w:val="32"/>
          <w:szCs w:val="32"/>
          <w:lang w:eastAsia="ru-RU"/>
        </w:rPr>
        <w:t>ОГО</w:t>
      </w:r>
      <w:r w:rsidRPr="00BD5B6D">
        <w:rPr>
          <w:rFonts w:ascii="Arial" w:eastAsia="Times New Roman" w:hAnsi="Arial" w:cs="Arial"/>
          <w:b/>
          <w:sz w:val="32"/>
          <w:szCs w:val="32"/>
          <w:lang w:eastAsia="ru-RU"/>
        </w:rPr>
        <w:t xml:space="preserve"> РЕГЛАМЕНТ</w:t>
      </w:r>
      <w:r w:rsidR="00B95DC4">
        <w:rPr>
          <w:rFonts w:ascii="Arial" w:eastAsia="Times New Roman" w:hAnsi="Arial" w:cs="Arial"/>
          <w:b/>
          <w:sz w:val="32"/>
          <w:szCs w:val="32"/>
          <w:lang w:eastAsia="ru-RU"/>
        </w:rPr>
        <w:t>А</w:t>
      </w:r>
      <w:r w:rsidRPr="00BD5B6D">
        <w:rPr>
          <w:rFonts w:ascii="Arial" w:eastAsia="Times New Roman" w:hAnsi="Arial" w:cs="Arial"/>
          <w:b/>
          <w:sz w:val="32"/>
          <w:szCs w:val="32"/>
          <w:lang w:eastAsia="ru-RU"/>
        </w:rPr>
        <w:t xml:space="preserve"> ПРЕДОСТАВЛЕНИЯ МУНИЦИПАЛЬНОЙ УСЛУГИ «НАЗНАЧЕНИЕ И ВЫПЛАТА ПЕНСИИ ЗА ВЫСЛУГУ ЛЕТ ЛИЦАМ, ЗАМЕЩАВШИМ ДОЛЖНОСТИ МУНИЦИПАЛЬНОЙ СЛУЖБЫ» В МУНИЦИПАЛЬНОМ ОБРАЗОВАНИИ «ВАСИЛЬЕВСК»»</w:t>
      </w:r>
    </w:p>
    <w:p w14:paraId="2236CF9D" w14:textId="77777777" w:rsidR="00BD5B6D" w:rsidRPr="00BD5B6D" w:rsidRDefault="00BD5B6D" w:rsidP="009C372A">
      <w:pPr>
        <w:spacing w:after="0" w:line="240" w:lineRule="auto"/>
        <w:ind w:firstLine="709"/>
        <w:jc w:val="both"/>
        <w:rPr>
          <w:rFonts w:ascii="Arial" w:eastAsia="Times New Roman" w:hAnsi="Arial" w:cs="Arial"/>
          <w:b/>
          <w:sz w:val="32"/>
          <w:szCs w:val="32"/>
          <w:lang w:eastAsia="ru-RU"/>
        </w:rPr>
      </w:pPr>
    </w:p>
    <w:p w14:paraId="2BC78424" w14:textId="4F5DB3F3" w:rsidR="00BD5B6D" w:rsidRPr="00773ECA" w:rsidRDefault="00BD5B6D" w:rsidP="009C372A">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9C372A">
        <w:rPr>
          <w:rFonts w:ascii="Arial" w:eastAsia="Times New Roman" w:hAnsi="Arial" w:cs="Arial"/>
          <w:sz w:val="24"/>
          <w:szCs w:val="24"/>
          <w:lang w:eastAsia="ru-RU"/>
        </w:rPr>
        <w:t>г.</w:t>
      </w:r>
      <w:r w:rsidRPr="00BD5B6D">
        <w:rPr>
          <w:rFonts w:ascii="Arial" w:eastAsia="Times New Roman" w:hAnsi="Arial" w:cs="Arial"/>
          <w:sz w:val="24"/>
          <w:szCs w:val="24"/>
          <w:lang w:eastAsia="ru-RU"/>
        </w:rPr>
        <w:t xml:space="preserve"> №210-ФЗ «Об организации предоставления государственных и муниципальны</w:t>
      </w:r>
      <w:bookmarkStart w:id="0" w:name="_GoBack"/>
      <w:bookmarkEnd w:id="0"/>
      <w:r w:rsidRPr="00BD5B6D">
        <w:rPr>
          <w:rFonts w:ascii="Arial" w:eastAsia="Times New Roman" w:hAnsi="Arial" w:cs="Arial"/>
          <w:sz w:val="24"/>
          <w:szCs w:val="24"/>
          <w:lang w:eastAsia="ru-RU"/>
        </w:rPr>
        <w:t>х услуг</w:t>
      </w:r>
      <w:bookmarkStart w:id="1" w:name="_Hlk530645683"/>
      <w:r w:rsidRPr="00BD5B6D">
        <w:rPr>
          <w:rFonts w:ascii="Arial" w:eastAsia="Times New Roman" w:hAnsi="Arial" w:cs="Arial"/>
          <w:sz w:val="24"/>
          <w:szCs w:val="24"/>
          <w:lang w:eastAsia="ru-RU"/>
        </w:rPr>
        <w:t>»,</w:t>
      </w:r>
      <w:bookmarkEnd w:id="1"/>
      <w:r w:rsidR="00773ECA" w:rsidRPr="00773ECA">
        <w:rPr>
          <w:rFonts w:ascii="Arial" w:eastAsia="Times New Roman" w:hAnsi="Arial" w:cs="Arial"/>
          <w:sz w:val="24"/>
          <w:szCs w:val="24"/>
          <w:lang w:eastAsia="ru-RU"/>
        </w:rPr>
        <w:t xml:space="preserve"> </w:t>
      </w:r>
      <w:r w:rsidR="00773ECA">
        <w:rPr>
          <w:rFonts w:ascii="Arial" w:eastAsia="Times New Roman" w:hAnsi="Arial" w:cs="Arial"/>
          <w:sz w:val="24"/>
          <w:szCs w:val="24"/>
          <w:lang w:eastAsia="ru-RU"/>
        </w:rPr>
        <w:t>Федеральным законом от 29.12.2017г.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9C3698" w:rsidRPr="009C3698">
        <w:rPr>
          <w:rFonts w:ascii="Arial" w:eastAsia="Calibri" w:hAnsi="Arial" w:cs="Arial"/>
          <w:color w:val="000000"/>
          <w:sz w:val="21"/>
          <w:szCs w:val="21"/>
          <w:shd w:val="clear" w:color="auto" w:fill="FFFFFF"/>
        </w:rPr>
        <w:t xml:space="preserve"> </w:t>
      </w:r>
      <w:r w:rsidR="009C3698" w:rsidRPr="00773ECA">
        <w:rPr>
          <w:rFonts w:ascii="Arial" w:eastAsia="Calibri" w:hAnsi="Arial" w:cs="Arial"/>
          <w:color w:val="000000"/>
          <w:sz w:val="24"/>
          <w:szCs w:val="24"/>
          <w:shd w:val="clear" w:color="auto" w:fill="FFFFFF"/>
        </w:rPr>
        <w:t xml:space="preserve">Федеральным законом от 19 июля 2018г. №204-ФЗ </w:t>
      </w:r>
      <w:r w:rsidR="009C372A">
        <w:rPr>
          <w:rFonts w:ascii="Arial" w:eastAsia="Calibri" w:hAnsi="Arial" w:cs="Arial"/>
          <w:color w:val="000000"/>
          <w:sz w:val="24"/>
          <w:szCs w:val="24"/>
          <w:shd w:val="clear" w:color="auto" w:fill="FFFFFF"/>
        </w:rPr>
        <w:t>«</w:t>
      </w:r>
      <w:r w:rsidR="009C3698" w:rsidRPr="00773ECA">
        <w:rPr>
          <w:rFonts w:ascii="Arial" w:eastAsia="Calibri" w:hAnsi="Arial" w:cs="Arial"/>
          <w:color w:val="000000"/>
          <w:sz w:val="24"/>
          <w:szCs w:val="24"/>
          <w:shd w:val="clear" w:color="auto" w:fill="FFFFFF"/>
        </w:rPr>
        <w:t>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00773ECA" w:rsidRPr="00773ECA">
        <w:rPr>
          <w:rFonts w:ascii="Arial" w:eastAsia="Times New Roman" w:hAnsi="Arial" w:cs="Arial"/>
          <w:sz w:val="24"/>
          <w:szCs w:val="24"/>
          <w:lang w:eastAsia="ru-RU"/>
        </w:rPr>
        <w:t>»</w:t>
      </w:r>
      <w:r w:rsidRPr="00BD5B6D">
        <w:rPr>
          <w:rFonts w:ascii="Arial" w:eastAsia="Times New Roman" w:hAnsi="Arial" w:cs="Arial"/>
          <w:sz w:val="24"/>
          <w:szCs w:val="24"/>
          <w:lang w:eastAsia="ru-RU"/>
        </w:rPr>
        <w:t>, руководствуясь стать</w:t>
      </w:r>
      <w:r w:rsidR="00773ECA">
        <w:rPr>
          <w:rFonts w:ascii="Arial" w:eastAsia="Times New Roman" w:hAnsi="Arial" w:cs="Arial"/>
          <w:sz w:val="24"/>
          <w:szCs w:val="24"/>
          <w:lang w:eastAsia="ru-RU"/>
        </w:rPr>
        <w:t>ями</w:t>
      </w:r>
      <w:r w:rsidRPr="00BD5B6D">
        <w:rPr>
          <w:rFonts w:ascii="Arial" w:eastAsia="Times New Roman" w:hAnsi="Arial" w:cs="Arial"/>
          <w:sz w:val="24"/>
          <w:szCs w:val="24"/>
          <w:lang w:eastAsia="ru-RU"/>
        </w:rPr>
        <w:t xml:space="preserve"> 33, 45 Устава МО «</w:t>
      </w:r>
      <w:proofErr w:type="spellStart"/>
      <w:r w:rsidRPr="00BD5B6D">
        <w:rPr>
          <w:rFonts w:ascii="Arial" w:eastAsia="Times New Roman" w:hAnsi="Arial" w:cs="Arial"/>
          <w:sz w:val="24"/>
          <w:szCs w:val="24"/>
          <w:lang w:eastAsia="ru-RU"/>
        </w:rPr>
        <w:t>Васильевск</w:t>
      </w:r>
      <w:proofErr w:type="spellEnd"/>
      <w:r w:rsidRPr="00BD5B6D">
        <w:rPr>
          <w:rFonts w:ascii="Arial" w:eastAsia="Times New Roman" w:hAnsi="Arial" w:cs="Arial"/>
          <w:sz w:val="24"/>
          <w:szCs w:val="24"/>
          <w:lang w:eastAsia="ru-RU"/>
        </w:rPr>
        <w:t>»,</w:t>
      </w:r>
    </w:p>
    <w:p w14:paraId="20252535" w14:textId="77777777" w:rsidR="00BD5B6D" w:rsidRPr="009C372A" w:rsidRDefault="00BD5B6D" w:rsidP="00BD5B6D">
      <w:pPr>
        <w:spacing w:before="100" w:beforeAutospacing="1" w:after="0" w:line="240" w:lineRule="auto"/>
        <w:ind w:firstLine="709"/>
        <w:jc w:val="center"/>
        <w:rPr>
          <w:rFonts w:ascii="Arial" w:eastAsia="Times New Roman" w:hAnsi="Arial" w:cs="Arial"/>
          <w:sz w:val="30"/>
          <w:szCs w:val="30"/>
          <w:lang w:eastAsia="ru-RU"/>
        </w:rPr>
      </w:pPr>
      <w:r w:rsidRPr="009C372A">
        <w:rPr>
          <w:rFonts w:ascii="Arial" w:eastAsia="Times New Roman" w:hAnsi="Arial" w:cs="Arial"/>
          <w:b/>
          <w:sz w:val="30"/>
          <w:szCs w:val="3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49A05465" w14:textId="790FEC4A" w:rsidR="00BD5B6D" w:rsidRDefault="00BD5B6D" w:rsidP="009C372A">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1.</w:t>
      </w:r>
      <w:r w:rsidR="00BD174E">
        <w:rPr>
          <w:rFonts w:ascii="Arial" w:eastAsia="Times New Roman" w:hAnsi="Arial" w:cs="Arial"/>
          <w:sz w:val="24"/>
          <w:szCs w:val="24"/>
          <w:lang w:eastAsia="ru-RU"/>
        </w:rPr>
        <w:t xml:space="preserve">Внести в </w:t>
      </w:r>
      <w:r w:rsidRPr="00BD5B6D">
        <w:rPr>
          <w:rFonts w:ascii="Arial" w:eastAsia="Times New Roman" w:hAnsi="Arial" w:cs="Arial"/>
          <w:sz w:val="24"/>
          <w:szCs w:val="24"/>
          <w:lang w:eastAsia="ru-RU"/>
        </w:rPr>
        <w:t>административный регламент по предоставлению муниципальной услуги «Назначение, перерасчет индексация и выплата пенсии за выслугу лет лицам, замещавшим должности муниципальной службы в муниципальном образовании «</w:t>
      </w:r>
      <w:proofErr w:type="spellStart"/>
      <w:r w:rsidRPr="00BD5B6D">
        <w:rPr>
          <w:rFonts w:ascii="Arial" w:eastAsia="Times New Roman" w:hAnsi="Arial" w:cs="Arial"/>
          <w:sz w:val="24"/>
          <w:szCs w:val="24"/>
          <w:lang w:eastAsia="ru-RU"/>
        </w:rPr>
        <w:t>Васильевск</w:t>
      </w:r>
      <w:proofErr w:type="spellEnd"/>
      <w:r w:rsidRPr="00BD5B6D">
        <w:rPr>
          <w:rFonts w:ascii="Arial" w:eastAsia="Times New Roman" w:hAnsi="Arial" w:cs="Arial"/>
          <w:sz w:val="24"/>
          <w:szCs w:val="24"/>
          <w:lang w:eastAsia="ru-RU"/>
        </w:rPr>
        <w:t>»</w:t>
      </w:r>
      <w:r w:rsidR="00BD174E">
        <w:rPr>
          <w:rFonts w:ascii="Arial" w:eastAsia="Times New Roman" w:hAnsi="Arial" w:cs="Arial"/>
          <w:sz w:val="24"/>
          <w:szCs w:val="24"/>
          <w:lang w:eastAsia="ru-RU"/>
        </w:rPr>
        <w:t xml:space="preserve"> следующие дополнения</w:t>
      </w:r>
      <w:r w:rsidRPr="00BD5B6D">
        <w:rPr>
          <w:rFonts w:ascii="Arial" w:eastAsia="Times New Roman" w:hAnsi="Arial" w:cs="Arial"/>
          <w:sz w:val="24"/>
          <w:szCs w:val="24"/>
          <w:lang w:eastAsia="ru-RU"/>
        </w:rPr>
        <w:t>;</w:t>
      </w:r>
    </w:p>
    <w:p w14:paraId="49DD0631" w14:textId="77777777" w:rsidR="00B95DC4" w:rsidRDefault="00B95DC4" w:rsidP="009C372A">
      <w:pPr>
        <w:spacing w:after="0" w:line="240" w:lineRule="auto"/>
        <w:ind w:firstLine="709"/>
        <w:jc w:val="both"/>
        <w:rPr>
          <w:rFonts w:ascii="Arial" w:eastAsia="Times New Roman" w:hAnsi="Arial" w:cs="Arial"/>
          <w:sz w:val="24"/>
          <w:szCs w:val="24"/>
          <w:lang w:eastAsia="ru-RU"/>
        </w:rPr>
      </w:pPr>
    </w:p>
    <w:p w14:paraId="55F50893" w14:textId="77777777" w:rsidR="00B95DC4" w:rsidRDefault="00784C98" w:rsidP="009C372A">
      <w:pPr>
        <w:spacing w:after="0" w:line="240" w:lineRule="auto"/>
        <w:ind w:firstLine="709"/>
        <w:jc w:val="both"/>
        <w:rPr>
          <w:rFonts w:ascii="Arial" w:eastAsia="Times New Roman" w:hAnsi="Arial" w:cs="Arial"/>
          <w:b/>
          <w:bCs/>
          <w:color w:val="000000"/>
          <w:sz w:val="24"/>
          <w:szCs w:val="24"/>
          <w:lang w:eastAsia="ru-RU"/>
        </w:rPr>
      </w:pPr>
      <w:r>
        <w:rPr>
          <w:rFonts w:ascii="Arial" w:eastAsia="Times New Roman" w:hAnsi="Arial" w:cs="Arial"/>
          <w:sz w:val="24"/>
          <w:szCs w:val="24"/>
          <w:lang w:eastAsia="ru-RU"/>
        </w:rPr>
        <w:t>1.1</w:t>
      </w:r>
      <w:r w:rsidR="00B95DC4" w:rsidRPr="00B95DC4">
        <w:rPr>
          <w:rFonts w:ascii="Arial" w:eastAsia="Times New Roman" w:hAnsi="Arial" w:cs="Arial"/>
          <w:b/>
          <w:bCs/>
          <w:color w:val="000000"/>
          <w:sz w:val="24"/>
          <w:szCs w:val="24"/>
          <w:lang w:eastAsia="ru-RU"/>
        </w:rPr>
        <w:t xml:space="preserve"> </w:t>
      </w:r>
      <w:r w:rsidR="00B95DC4" w:rsidRPr="00B95DC4">
        <w:rPr>
          <w:rFonts w:ascii="Arial" w:eastAsia="Times New Roman" w:hAnsi="Arial" w:cs="Arial"/>
          <w:bCs/>
          <w:color w:val="000000"/>
          <w:sz w:val="24"/>
          <w:szCs w:val="24"/>
          <w:lang w:eastAsia="ru-RU"/>
        </w:rPr>
        <w:t>Статью 49 дополнить:</w:t>
      </w:r>
    </w:p>
    <w:p w14:paraId="67908738" w14:textId="66A69F61" w:rsidR="00B95DC4" w:rsidRPr="00B95DC4" w:rsidRDefault="00B95DC4" w:rsidP="009C372A">
      <w:pPr>
        <w:spacing w:after="0" w:line="240" w:lineRule="auto"/>
        <w:ind w:firstLine="709"/>
        <w:jc w:val="both"/>
        <w:rPr>
          <w:rFonts w:ascii="Arial" w:eastAsia="Times New Roman" w:hAnsi="Arial" w:cs="Arial"/>
          <w:b/>
          <w:bCs/>
          <w:color w:val="000000"/>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№210-ФЗ</w:t>
      </w:r>
      <w:r w:rsidRPr="00B95DC4">
        <w:rPr>
          <w:rFonts w:ascii="Arial" w:eastAsia="Times New Roman" w:hAnsi="Arial" w:cs="Arial"/>
          <w:color w:val="000000"/>
          <w:sz w:val="24"/>
          <w:szCs w:val="24"/>
          <w:lang w:eastAsia="ru-RU"/>
        </w:rPr>
        <w:t>;</w:t>
      </w:r>
    </w:p>
    <w:p w14:paraId="2EA06EA6" w14:textId="213D319E" w:rsidR="00B95DC4" w:rsidRPr="00B95DC4" w:rsidRDefault="00B95DC4"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lastRenderedPageBreak/>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373BE9BD" w:rsidR="00B95DC4" w:rsidRPr="00B95DC4" w:rsidRDefault="00B95DC4"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1082D938" w:rsidR="00B95DC4" w:rsidRPr="00B95DC4" w:rsidRDefault="00B95DC4"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0E0B251E" w:rsidR="00B95DC4" w:rsidRPr="00B95DC4" w:rsidRDefault="00B95DC4"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6EF791D4" w:rsidR="00B95DC4" w:rsidRPr="00B95DC4" w:rsidRDefault="00B95DC4"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25BD4114" w14:textId="77777777" w:rsidR="009C372A" w:rsidRDefault="00441343"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00B95DC4"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2CA11EF7" w:rsidR="00B95DC4" w:rsidRPr="005122A3" w:rsidRDefault="00441343"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00B95DC4"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уполн</w:t>
      </w:r>
      <w:r w:rsidR="008426CF" w:rsidRPr="005122A3">
        <w:rPr>
          <w:rFonts w:ascii="Arial" w:eastAsia="Times New Roman" w:hAnsi="Arial" w:cs="Arial"/>
          <w:color w:val="000000"/>
          <w:sz w:val="24"/>
          <w:szCs w:val="24"/>
          <w:lang w:eastAsia="ru-RU"/>
        </w:rPr>
        <w:t>о</w:t>
      </w:r>
      <w:r w:rsidRPr="005122A3">
        <w:rPr>
          <w:rFonts w:ascii="Arial" w:eastAsia="Times New Roman" w:hAnsi="Arial" w:cs="Arial"/>
          <w:color w:val="000000"/>
          <w:sz w:val="24"/>
          <w:szCs w:val="24"/>
          <w:lang w:eastAsia="ru-RU"/>
        </w:rPr>
        <w:t xml:space="preserve">моченным </w:t>
      </w:r>
      <w:r w:rsidR="00B95DC4" w:rsidRPr="00B95DC4">
        <w:rPr>
          <w:rFonts w:ascii="Arial" w:eastAsia="Times New Roman" w:hAnsi="Arial" w:cs="Arial"/>
          <w:color w:val="000000"/>
          <w:sz w:val="24"/>
          <w:szCs w:val="24"/>
          <w:lang w:eastAsia="ru-RU"/>
        </w:rPr>
        <w:t>орган</w:t>
      </w:r>
      <w:r w:rsidR="008426CF" w:rsidRPr="005122A3">
        <w:rPr>
          <w:rFonts w:ascii="Arial" w:eastAsia="Times New Roman" w:hAnsi="Arial" w:cs="Arial"/>
          <w:color w:val="000000"/>
          <w:sz w:val="24"/>
          <w:szCs w:val="24"/>
          <w:lang w:eastAsia="ru-RU"/>
        </w:rPr>
        <w:t>ом</w:t>
      </w:r>
      <w:r w:rsidR="00B95DC4"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008426CF" w:rsidRPr="005122A3">
        <w:rPr>
          <w:rFonts w:ascii="Arial" w:eastAsia="Times New Roman" w:hAnsi="Arial" w:cs="Arial"/>
          <w:color w:val="000000"/>
          <w:sz w:val="24"/>
          <w:szCs w:val="24"/>
          <w:lang w:eastAsia="ru-RU"/>
        </w:rPr>
        <w:t xml:space="preserve"> №210-ФЗ</w:t>
      </w:r>
      <w:r w:rsidR="00B95DC4"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5122A3">
        <w:rPr>
          <w:rFonts w:ascii="Arial" w:eastAsia="Times New Roman" w:hAnsi="Arial" w:cs="Arial"/>
          <w:color w:val="000000"/>
          <w:sz w:val="24"/>
          <w:szCs w:val="24"/>
          <w:lang w:eastAsia="ru-RU"/>
        </w:rPr>
        <w:t>ую</w:t>
      </w:r>
      <w:r w:rsidR="00B95DC4"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5122A3">
        <w:rPr>
          <w:rFonts w:ascii="Arial" w:eastAsia="Times New Roman" w:hAnsi="Arial" w:cs="Arial"/>
          <w:color w:val="000000"/>
          <w:sz w:val="24"/>
          <w:szCs w:val="24"/>
          <w:lang w:eastAsia="ru-RU"/>
        </w:rPr>
        <w:t>предоставления</w:t>
      </w:r>
      <w:r w:rsidR="00B95DC4"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r w:rsidR="00B95DC4" w:rsidRPr="00B95DC4">
        <w:rPr>
          <w:rFonts w:ascii="Arial" w:eastAsia="Times New Roman" w:hAnsi="Arial" w:cs="Arial"/>
          <w:color w:val="000000"/>
          <w:sz w:val="24"/>
          <w:szCs w:val="24"/>
          <w:lang w:eastAsia="ru-RU"/>
        </w:rPr>
        <w:lastRenderedPageBreak/>
        <w:t>статьи 6 Федерального закона от 27 июля 2006 года N152-ФЗ "О персональных данных.</w:t>
      </w:r>
    </w:p>
    <w:p w14:paraId="4EBD4B98" w14:textId="12DA793A" w:rsidR="008426CF" w:rsidRPr="005122A3" w:rsidRDefault="008426CF" w:rsidP="009C372A">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1.2 статью 135 дополнить:</w:t>
      </w:r>
    </w:p>
    <w:p w14:paraId="2658CF2B" w14:textId="381067FC" w:rsidR="009C372A" w:rsidRPr="009C372A" w:rsidRDefault="00797125" w:rsidP="009C372A">
      <w:pPr>
        <w:spacing w:after="0" w:line="240" w:lineRule="auto"/>
        <w:ind w:firstLine="709"/>
        <w:jc w:val="both"/>
        <w:rPr>
          <w:rFonts w:ascii="Arial" w:eastAsia="Times New Roman" w:hAnsi="Arial" w:cs="Arial"/>
          <w:sz w:val="24"/>
          <w:szCs w:val="24"/>
          <w:lang w:eastAsia="ru-RU"/>
        </w:rPr>
      </w:pPr>
      <w:bookmarkStart w:id="2" w:name="dst223"/>
      <w:bookmarkStart w:id="3" w:name="dst224"/>
      <w:bookmarkEnd w:id="2"/>
      <w:bookmarkEnd w:id="3"/>
      <w:r w:rsidRPr="009C372A">
        <w:rPr>
          <w:rFonts w:ascii="Arial" w:eastAsia="Times New Roman" w:hAnsi="Arial" w:cs="Arial"/>
          <w:sz w:val="24"/>
          <w:szCs w:val="24"/>
          <w:lang w:eastAsia="ru-RU"/>
        </w:rPr>
        <w:t>з) нарушение срока или порядка выдачи документов по результатам предоставления муниципальной услуги;</w:t>
      </w:r>
      <w:bookmarkStart w:id="4" w:name="dst225"/>
      <w:bookmarkEnd w:id="4"/>
    </w:p>
    <w:p w14:paraId="3FED33F1" w14:textId="01048B18" w:rsidR="00797125" w:rsidRPr="009C372A" w:rsidRDefault="00797125" w:rsidP="009C372A">
      <w:pPr>
        <w:spacing w:after="0" w:line="240" w:lineRule="auto"/>
        <w:ind w:firstLine="709"/>
        <w:jc w:val="both"/>
        <w:rPr>
          <w:rFonts w:ascii="Arial" w:eastAsia="Times New Roman" w:hAnsi="Arial" w:cs="Arial"/>
          <w:sz w:val="24"/>
          <w:szCs w:val="24"/>
          <w:lang w:eastAsia="ru-RU"/>
        </w:rPr>
      </w:pPr>
      <w:r w:rsidRPr="009C372A">
        <w:rPr>
          <w:rFonts w:ascii="Arial" w:eastAsia="Times New Roman" w:hAnsi="Arial" w:cs="Arial"/>
          <w:sz w:val="24"/>
          <w:szCs w:val="24"/>
          <w:lang w:eastAsia="ru-RU"/>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14:paraId="4B2E77F0" w14:textId="2BAB233A" w:rsidR="00784C98" w:rsidRPr="009C372A" w:rsidRDefault="00797125" w:rsidP="009C372A">
      <w:pPr>
        <w:spacing w:after="0" w:line="240" w:lineRule="auto"/>
        <w:ind w:firstLine="709"/>
        <w:jc w:val="both"/>
        <w:rPr>
          <w:rFonts w:ascii="Arial" w:eastAsia="Times New Roman" w:hAnsi="Arial" w:cs="Arial"/>
          <w:sz w:val="24"/>
          <w:szCs w:val="24"/>
          <w:lang w:eastAsia="ru-RU"/>
        </w:rPr>
      </w:pPr>
      <w:bookmarkStart w:id="5" w:name="dst296"/>
      <w:bookmarkEnd w:id="5"/>
      <w:r w:rsidRPr="009C372A">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 w:anchor="dst290" w:history="1">
        <w:r w:rsidRPr="009C372A">
          <w:rPr>
            <w:rFonts w:ascii="Arial" w:eastAsia="Times New Roman" w:hAnsi="Arial" w:cs="Arial"/>
            <w:sz w:val="24"/>
            <w:szCs w:val="24"/>
            <w:lang w:eastAsia="ru-RU"/>
          </w:rPr>
          <w:t>пунктом 4 части 1 статьи 7</w:t>
        </w:r>
      </w:hyperlink>
      <w:r w:rsidRPr="009C372A">
        <w:rPr>
          <w:rFonts w:ascii="Arial" w:eastAsia="Times New Roman" w:hAnsi="Arial" w:cs="Arial"/>
          <w:sz w:val="24"/>
          <w:szCs w:val="24"/>
          <w:lang w:eastAsia="ru-RU"/>
        </w:rPr>
        <w:t xml:space="preserve"> Федерального закона №210-ФЗ.</w:t>
      </w:r>
    </w:p>
    <w:p w14:paraId="74157906" w14:textId="5FD2BC14" w:rsidR="00BD5B6D" w:rsidRPr="00BD5B6D" w:rsidRDefault="00BD174E" w:rsidP="009C372A">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D5B6D" w:rsidRPr="00BD5B6D">
        <w:rPr>
          <w:rFonts w:ascii="Arial" w:eastAsia="Times New Roman" w:hAnsi="Arial" w:cs="Arial"/>
          <w:sz w:val="24"/>
          <w:szCs w:val="24"/>
          <w:lang w:eastAsia="ru-RU"/>
        </w:rPr>
        <w:t>.</w:t>
      </w:r>
      <w:r w:rsidR="009C372A">
        <w:rPr>
          <w:rFonts w:ascii="Arial" w:eastAsia="Times New Roman" w:hAnsi="Arial" w:cs="Arial"/>
          <w:sz w:val="24"/>
          <w:szCs w:val="24"/>
          <w:lang w:eastAsia="ru-RU"/>
        </w:rPr>
        <w:t xml:space="preserve"> </w:t>
      </w:r>
      <w:r w:rsidR="00BD5B6D" w:rsidRPr="00BD5B6D">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в информационно-телекоммуникационной сети «Интернет»;</w:t>
      </w:r>
    </w:p>
    <w:p w14:paraId="76D0D8AE" w14:textId="328645A0" w:rsidR="00BD5B6D" w:rsidRPr="00BD5B6D" w:rsidRDefault="00BD174E" w:rsidP="009C372A">
      <w:pPr>
        <w:spacing w:after="0" w:line="240" w:lineRule="auto"/>
        <w:ind w:firstLine="709"/>
        <w:jc w:val="both"/>
        <w:rPr>
          <w:rFonts w:ascii="Arial" w:eastAsia="Times New Roman" w:hAnsi="Arial" w:cs="Arial"/>
          <w:color w:val="000000"/>
          <w:spacing w:val="6"/>
          <w:sz w:val="24"/>
          <w:szCs w:val="24"/>
          <w:lang w:eastAsia="ru-RU"/>
        </w:rPr>
      </w:pPr>
      <w:r>
        <w:rPr>
          <w:rFonts w:ascii="Arial" w:eastAsia="Times New Roman" w:hAnsi="Arial" w:cs="Arial"/>
          <w:sz w:val="24"/>
          <w:szCs w:val="24"/>
          <w:lang w:eastAsia="ru-RU"/>
        </w:rPr>
        <w:t>3</w:t>
      </w:r>
      <w:r w:rsidR="00BD5B6D" w:rsidRPr="00BD5B6D">
        <w:rPr>
          <w:rFonts w:ascii="Arial" w:eastAsia="Times New Roman" w:hAnsi="Arial" w:cs="Arial"/>
          <w:sz w:val="24"/>
          <w:szCs w:val="24"/>
          <w:lang w:eastAsia="ru-RU"/>
        </w:rPr>
        <w:t>.</w:t>
      </w:r>
      <w:r w:rsidR="009C372A">
        <w:rPr>
          <w:rFonts w:ascii="Arial" w:eastAsia="Times New Roman" w:hAnsi="Arial" w:cs="Arial"/>
          <w:sz w:val="24"/>
          <w:szCs w:val="24"/>
          <w:lang w:eastAsia="ru-RU"/>
        </w:rPr>
        <w:t xml:space="preserve"> </w:t>
      </w:r>
      <w:r w:rsidR="00BD5B6D" w:rsidRPr="00BD5B6D">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D5B6D" w:rsidRDefault="00BD5B6D" w:rsidP="00BD5B6D">
      <w:pPr>
        <w:spacing w:after="0" w:line="240" w:lineRule="auto"/>
        <w:ind w:firstLine="709"/>
        <w:jc w:val="both"/>
        <w:rPr>
          <w:rFonts w:ascii="Times New Roman" w:eastAsia="Times New Roman" w:hAnsi="Times New Roman" w:cs="Times New Roman"/>
          <w:sz w:val="24"/>
          <w:szCs w:val="20"/>
          <w:lang w:eastAsia="ru-RU"/>
        </w:rPr>
      </w:pPr>
    </w:p>
    <w:p w14:paraId="680222B3" w14:textId="77777777" w:rsidR="00BD5B6D" w:rsidRPr="00BD5B6D" w:rsidRDefault="00BD5B6D" w:rsidP="00BD5B6D">
      <w:pPr>
        <w:spacing w:after="0" w:line="240" w:lineRule="auto"/>
        <w:ind w:firstLine="709"/>
        <w:jc w:val="both"/>
        <w:rPr>
          <w:rFonts w:ascii="Tms Rmn" w:eastAsia="Times New Roman" w:hAnsi="Tms Rmn" w:cs="Times New Roman"/>
          <w:sz w:val="28"/>
          <w:szCs w:val="20"/>
          <w:lang w:eastAsia="ru-RU"/>
        </w:rPr>
      </w:pPr>
    </w:p>
    <w:p w14:paraId="34FA16FA" w14:textId="77777777" w:rsidR="00BD5B6D" w:rsidRPr="00BD5B6D" w:rsidRDefault="00BD5B6D" w:rsidP="00BD5B6D">
      <w:pPr>
        <w:spacing w:after="0" w:line="240" w:lineRule="auto"/>
        <w:ind w:firstLine="709"/>
        <w:jc w:val="both"/>
        <w:rPr>
          <w:rFonts w:ascii="Calibri" w:eastAsia="Times New Roman" w:hAnsi="Calibri" w:cs="Times New Roman"/>
          <w:sz w:val="28"/>
          <w:szCs w:val="20"/>
          <w:lang w:eastAsia="ru-RU"/>
        </w:rPr>
      </w:pPr>
      <w:r w:rsidRPr="00BD5B6D">
        <w:rPr>
          <w:rFonts w:ascii="Arial" w:eastAsia="Times New Roman" w:hAnsi="Arial" w:cs="Arial"/>
          <w:sz w:val="24"/>
          <w:szCs w:val="24"/>
          <w:lang w:eastAsia="ru-RU"/>
        </w:rPr>
        <w:t>Глава МО «</w:t>
      </w:r>
      <w:proofErr w:type="spellStart"/>
      <w:r w:rsidRPr="00BD5B6D">
        <w:rPr>
          <w:rFonts w:ascii="Arial" w:eastAsia="Times New Roman" w:hAnsi="Arial" w:cs="Arial"/>
          <w:sz w:val="24"/>
          <w:szCs w:val="24"/>
          <w:lang w:eastAsia="ru-RU"/>
        </w:rPr>
        <w:t>Васильевск</w:t>
      </w:r>
      <w:proofErr w:type="spellEnd"/>
      <w:r w:rsidRPr="00BD5B6D">
        <w:rPr>
          <w:rFonts w:ascii="Tms Rmn" w:eastAsia="Times New Roman" w:hAnsi="Tms Rmn" w:cs="Times New Roman"/>
          <w:sz w:val="28"/>
          <w:szCs w:val="20"/>
          <w:lang w:eastAsia="ru-RU"/>
        </w:rPr>
        <w:t>»</w:t>
      </w:r>
    </w:p>
    <w:p w14:paraId="17FAC5AD" w14:textId="5A433846" w:rsidR="00BD5B6D" w:rsidRPr="00BD5B6D" w:rsidRDefault="00BD5B6D" w:rsidP="009C372A">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С.Д.</w:t>
      </w:r>
      <w:r w:rsidR="009C372A">
        <w:rPr>
          <w:rFonts w:ascii="Arial" w:eastAsia="Times New Roman" w:hAnsi="Arial" w:cs="Arial"/>
          <w:sz w:val="24"/>
          <w:szCs w:val="24"/>
          <w:lang w:eastAsia="ru-RU"/>
        </w:rPr>
        <w:t xml:space="preserve"> </w:t>
      </w:r>
      <w:r w:rsidRPr="00BD5B6D">
        <w:rPr>
          <w:rFonts w:ascii="Arial" w:eastAsia="Times New Roman" w:hAnsi="Arial" w:cs="Arial"/>
          <w:sz w:val="24"/>
          <w:szCs w:val="24"/>
          <w:lang w:eastAsia="ru-RU"/>
        </w:rPr>
        <w:t>Рябцев</w:t>
      </w:r>
    </w:p>
    <w:sectPr w:rsidR="00BD5B6D" w:rsidRPr="00BD5B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734E6"/>
    <w:rsid w:val="000D6916"/>
    <w:rsid w:val="001564D7"/>
    <w:rsid w:val="00415C10"/>
    <w:rsid w:val="00441343"/>
    <w:rsid w:val="005122A3"/>
    <w:rsid w:val="00532096"/>
    <w:rsid w:val="00601C43"/>
    <w:rsid w:val="00773ECA"/>
    <w:rsid w:val="00784C98"/>
    <w:rsid w:val="00797125"/>
    <w:rsid w:val="008426CF"/>
    <w:rsid w:val="009C3698"/>
    <w:rsid w:val="009C372A"/>
    <w:rsid w:val="00B95DC4"/>
    <w:rsid w:val="00BD174E"/>
    <w:rsid w:val="00BD5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2971/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1049</Words>
  <Characters>5981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10</cp:revision>
  <cp:lastPrinted>2018-11-28T01:54:00Z</cp:lastPrinted>
  <dcterms:created xsi:type="dcterms:W3CDTF">2018-11-19T03:14:00Z</dcterms:created>
  <dcterms:modified xsi:type="dcterms:W3CDTF">2018-11-28T01:57:00Z</dcterms:modified>
</cp:coreProperties>
</file>