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41FE4" w14:textId="77777777" w:rsidR="009F434E" w:rsidRDefault="00E76E20" w:rsidP="009F434E">
      <w:pPr>
        <w:spacing w:after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Информация о муниципальном имуществе, включенным в перечни, указанные в части 4 статьи 18  Федерального закона  от 24.07.2007 г. № 209-ФЗ «О развитии малого и среднего предпринимательства в Российской Федерации»</w:t>
      </w:r>
    </w:p>
    <w:p w14:paraId="6F4513DD" w14:textId="5487AC08" w:rsidR="00E76E20" w:rsidRDefault="009F434E" w:rsidP="009F434E">
      <w:pPr>
        <w:spacing w:after="0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На 01.01.2025 года</w:t>
      </w:r>
    </w:p>
    <w:p w14:paraId="0AB70E34" w14:textId="77777777" w:rsidR="00E76E20" w:rsidRDefault="00E76E20" w:rsidP="00E76E20">
      <w:pPr>
        <w:ind w:firstLine="567"/>
        <w:rPr>
          <w:rFonts w:ascii="Arial" w:hAnsi="Arial" w:cs="Arial"/>
        </w:rPr>
      </w:pPr>
    </w:p>
    <w:p w14:paraId="026B715D" w14:textId="2160AC47" w:rsidR="003A3A6F" w:rsidRPr="00E76E20" w:rsidRDefault="00E76E20" w:rsidP="009F434E">
      <w:pPr>
        <w:ind w:firstLine="567"/>
        <w:jc w:val="both"/>
        <w:rPr>
          <w:rFonts w:ascii="Arial" w:hAnsi="Arial" w:cs="Arial"/>
        </w:rPr>
      </w:pPr>
      <w:r w:rsidRPr="00E76E20">
        <w:rPr>
          <w:rFonts w:ascii="Arial" w:hAnsi="Arial" w:cs="Arial"/>
        </w:rPr>
        <w:t xml:space="preserve">На текущую дату на территории сельского поселения Васильевск 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передача имущества субъектам малого и среднего предпринимательства, </w:t>
      </w:r>
      <w:r w:rsidRPr="00E76E20">
        <w:rPr>
          <w:rFonts w:ascii="Arial" w:hAnsi="Arial" w:cs="Arial"/>
          <w:color w:val="464C55"/>
          <w:shd w:val="clear" w:color="auto" w:fill="FFFFFF"/>
        </w:rPr>
        <w:t>в том числе земельны</w:t>
      </w:r>
      <w:r w:rsidR="009F434E"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</w:t>
      </w:r>
      <w:r w:rsidRPr="00E76E20">
        <w:rPr>
          <w:rFonts w:ascii="Arial" w:hAnsi="Arial" w:cs="Arial"/>
          <w:color w:val="464C55"/>
          <w:shd w:val="clear" w:color="auto" w:fill="FFFFFF"/>
        </w:rPr>
        <w:t>участк</w:t>
      </w:r>
      <w:r w:rsidR="009F434E">
        <w:rPr>
          <w:rFonts w:ascii="Arial" w:hAnsi="Arial" w:cs="Arial"/>
          <w:color w:val="464C55"/>
          <w:shd w:val="clear" w:color="auto" w:fill="FFFFFF"/>
        </w:rPr>
        <w:t>ов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, </w:t>
      </w:r>
      <w:r w:rsidRPr="00E76E20">
        <w:rPr>
          <w:rFonts w:ascii="Arial" w:hAnsi="Arial" w:cs="Arial"/>
          <w:color w:val="464C55"/>
          <w:shd w:val="clear" w:color="auto" w:fill="FFFFFF"/>
        </w:rPr>
        <w:t>здани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строени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сооружени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нежилы</w:t>
      </w:r>
      <w:r w:rsidR="009F434E"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помещени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оборудования, машин, механизм</w:t>
      </w:r>
      <w:r w:rsidR="009F434E">
        <w:rPr>
          <w:rFonts w:ascii="Arial" w:hAnsi="Arial" w:cs="Arial"/>
          <w:color w:val="464C55"/>
          <w:shd w:val="clear" w:color="auto" w:fill="FFFFFF"/>
        </w:rPr>
        <w:t>ов</w:t>
      </w:r>
      <w:r w:rsidRPr="00E76E20">
        <w:rPr>
          <w:rFonts w:ascii="Arial" w:hAnsi="Arial" w:cs="Arial"/>
          <w:color w:val="464C55"/>
          <w:shd w:val="clear" w:color="auto" w:fill="FFFFFF"/>
        </w:rPr>
        <w:t>, установ</w:t>
      </w:r>
      <w:r w:rsidR="009F434E">
        <w:rPr>
          <w:rFonts w:ascii="Arial" w:hAnsi="Arial" w:cs="Arial"/>
          <w:color w:val="464C55"/>
          <w:shd w:val="clear" w:color="auto" w:fill="FFFFFF"/>
        </w:rPr>
        <w:t>ок</w:t>
      </w:r>
      <w:r w:rsidRPr="00E76E20">
        <w:rPr>
          <w:rFonts w:ascii="Arial" w:hAnsi="Arial" w:cs="Arial"/>
          <w:color w:val="464C55"/>
          <w:shd w:val="clear" w:color="auto" w:fill="FFFFFF"/>
        </w:rPr>
        <w:t>, транспортны</w:t>
      </w:r>
      <w:r w:rsidR="009F434E"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средств, инвентар</w:t>
      </w:r>
      <w:r w:rsidR="009F434E">
        <w:rPr>
          <w:rFonts w:ascii="Arial" w:hAnsi="Arial" w:cs="Arial"/>
          <w:color w:val="464C55"/>
          <w:shd w:val="clear" w:color="auto" w:fill="FFFFFF"/>
        </w:rPr>
        <w:t>я</w:t>
      </w:r>
      <w:r w:rsidRPr="00E76E20">
        <w:rPr>
          <w:rFonts w:ascii="Arial" w:hAnsi="Arial" w:cs="Arial"/>
          <w:color w:val="464C55"/>
          <w:shd w:val="clear" w:color="auto" w:fill="FFFFFF"/>
        </w:rPr>
        <w:t>, инструмент</w:t>
      </w:r>
      <w:r w:rsidR="009F434E">
        <w:rPr>
          <w:rFonts w:ascii="Arial" w:hAnsi="Arial" w:cs="Arial"/>
          <w:color w:val="464C55"/>
          <w:shd w:val="clear" w:color="auto" w:fill="FFFFFF"/>
        </w:rPr>
        <w:t>а</w:t>
      </w:r>
      <w:r w:rsidRPr="00E76E20">
        <w:rPr>
          <w:rFonts w:ascii="Arial" w:hAnsi="Arial" w:cs="Arial"/>
          <w:color w:val="464C55"/>
          <w:shd w:val="clear" w:color="auto" w:fill="FFFFFF"/>
        </w:rPr>
        <w:t>, на возмездной основе, безвозмездной основе или на льготных условиях в соответствии с 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отсутствует.</w:t>
      </w:r>
    </w:p>
    <w:sectPr w:rsidR="003A3A6F" w:rsidRPr="00E7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6F"/>
    <w:rsid w:val="003A3A6F"/>
    <w:rsid w:val="009F434E"/>
    <w:rsid w:val="00A140AB"/>
    <w:rsid w:val="00E7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053E"/>
  <w15:chartTrackingRefBased/>
  <w15:docId w15:val="{9BFE2DE8-54BF-4A2F-A01C-4230D4C3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3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A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A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A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A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A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A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3A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3A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3A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3A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3A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3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3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3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3A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3A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3A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A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A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3A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3</cp:revision>
  <dcterms:created xsi:type="dcterms:W3CDTF">2025-02-11T03:18:00Z</dcterms:created>
  <dcterms:modified xsi:type="dcterms:W3CDTF">2025-02-11T03:32:00Z</dcterms:modified>
</cp:coreProperties>
</file>