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01.11.2017</w:t>
      </w:r>
      <w:r w:rsidRPr="00F15E25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71</w:t>
      </w:r>
      <w:r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АДМИНИСТРАЦИЯ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ПОСТАНОВЛЕНИЕ</w:t>
      </w:r>
    </w:p>
    <w:p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15F8" w:rsidRPr="001815F8" w:rsidRDefault="001815F8" w:rsidP="001815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62C95">
        <w:rPr>
          <w:rFonts w:ascii="Arial" w:eastAsia="Times New Roman" w:hAnsi="Arial" w:cs="Arial"/>
          <w:b/>
          <w:sz w:val="32"/>
          <w:szCs w:val="32"/>
        </w:rPr>
        <w:t>ОБ УТВЕРЖДЕНИИ МУНИЦИПАЛЬНОЙ ПРОГРАММЫ</w:t>
      </w:r>
    </w:p>
    <w:p w:rsidR="001815F8" w:rsidRPr="001815F8" w:rsidRDefault="001815F8" w:rsidP="001815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815F8">
        <w:rPr>
          <w:rFonts w:ascii="Arial" w:hAnsi="Arial" w:cs="Arial"/>
          <w:sz w:val="32"/>
          <w:szCs w:val="32"/>
        </w:rPr>
        <w:t>«ПОВЫШЕНИЕ БЕЗОПАСНОСТИ ДОРОЖНОГО ДВИЖЕНИЯ В М</w:t>
      </w:r>
      <w:r>
        <w:rPr>
          <w:rFonts w:ascii="Arial" w:hAnsi="Arial" w:cs="Arial"/>
          <w:sz w:val="32"/>
          <w:szCs w:val="32"/>
        </w:rPr>
        <w:t>УНИЦИПАЛЬНОМ ОБРАЗОВАНИИ  «ВАСИЛЬЕВСК» НА 2018 - 2020</w:t>
      </w:r>
      <w:r w:rsidRPr="001815F8">
        <w:rPr>
          <w:rFonts w:ascii="Arial" w:hAnsi="Arial" w:cs="Arial"/>
          <w:sz w:val="32"/>
          <w:szCs w:val="32"/>
        </w:rPr>
        <w:t xml:space="preserve"> ГОДЫ</w:t>
      </w:r>
    </w:p>
    <w:p w:rsidR="001815F8" w:rsidRPr="001815F8" w:rsidRDefault="001815F8" w:rsidP="001815F8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815F8" w:rsidRPr="00D371E8" w:rsidRDefault="001815F8" w:rsidP="001815F8">
      <w:pPr>
        <w:autoSpaceDE w:val="0"/>
        <w:autoSpaceDN w:val="0"/>
        <w:adjustRightInd w:val="0"/>
        <w:spacing w:after="0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1815F8">
        <w:rPr>
          <w:rFonts w:ascii="Arial" w:hAnsi="Arial" w:cs="Arial"/>
          <w:sz w:val="24"/>
          <w:szCs w:val="24"/>
        </w:rPr>
        <w:t xml:space="preserve">В целях повышения безопасности дорожного движения на территории МО «Васильевск», и руководствуясь </w:t>
      </w:r>
      <w:hyperlink r:id="rId5" w:history="1">
        <w:r w:rsidRPr="001815F8">
          <w:rPr>
            <w:rFonts w:ascii="Arial" w:hAnsi="Arial" w:cs="Arial"/>
            <w:sz w:val="24"/>
            <w:szCs w:val="24"/>
          </w:rPr>
          <w:t>п. 4 ст. 6</w:t>
        </w:r>
      </w:hyperlink>
      <w:r w:rsidRPr="001815F8">
        <w:rPr>
          <w:rFonts w:ascii="Arial" w:hAnsi="Arial" w:cs="Arial"/>
          <w:sz w:val="24"/>
          <w:szCs w:val="24"/>
        </w:rPr>
        <w:t xml:space="preserve"> Федерального закона от 10.12.1995 N 196-ФЗ "О безопасности дорожного движения", на основании ст. 8 Устава муниципального образования «Васильевск»</w:t>
      </w:r>
      <w:r w:rsidRPr="00D371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5F8" w:rsidRPr="001815F8" w:rsidRDefault="001815F8" w:rsidP="001815F8">
      <w:pPr>
        <w:spacing w:before="100" w:beforeAutospacing="1" w:after="100" w:afterAutospacing="1" w:line="240" w:lineRule="auto"/>
        <w:ind w:left="-142" w:firstLine="284"/>
        <w:jc w:val="center"/>
        <w:rPr>
          <w:rFonts w:ascii="Arial" w:hAnsi="Arial" w:cs="Arial"/>
          <w:b/>
          <w:sz w:val="30"/>
          <w:szCs w:val="30"/>
        </w:rPr>
      </w:pPr>
      <w:r w:rsidRPr="001815F8">
        <w:rPr>
          <w:rFonts w:ascii="Arial" w:hAnsi="Arial" w:cs="Arial"/>
          <w:b/>
          <w:sz w:val="30"/>
          <w:szCs w:val="30"/>
        </w:rPr>
        <w:t>ПОСТАНОВЛЯЮ:</w:t>
      </w:r>
    </w:p>
    <w:p w:rsidR="001815F8" w:rsidRPr="00AD492D" w:rsidRDefault="001815F8" w:rsidP="001815F8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D492D">
        <w:rPr>
          <w:rFonts w:ascii="Arial" w:hAnsi="Arial" w:cs="Arial"/>
          <w:sz w:val="24"/>
          <w:szCs w:val="24"/>
        </w:rPr>
        <w:t>Ут</w:t>
      </w:r>
      <w:r>
        <w:rPr>
          <w:rFonts w:ascii="Arial" w:hAnsi="Arial" w:cs="Arial"/>
          <w:sz w:val="24"/>
          <w:szCs w:val="24"/>
        </w:rPr>
        <w:t>вердить  муниципальную программу « Повышение безопасности дорожного движения в муниципальном образовании «Васильевск»   (Приложение №</w:t>
      </w:r>
      <w:r w:rsidRPr="00AD492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№2</w:t>
      </w:r>
      <w:r w:rsidRPr="00AD492D">
        <w:rPr>
          <w:rFonts w:ascii="Arial" w:hAnsi="Arial" w:cs="Arial"/>
          <w:sz w:val="24"/>
          <w:szCs w:val="24"/>
        </w:rPr>
        <w:t>).</w:t>
      </w:r>
    </w:p>
    <w:p w:rsidR="001815F8" w:rsidRPr="00AD492D" w:rsidRDefault="001815F8" w:rsidP="001815F8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D492D">
        <w:rPr>
          <w:rFonts w:ascii="Arial" w:hAnsi="Arial" w:cs="Arial"/>
          <w:sz w:val="24"/>
          <w:szCs w:val="24"/>
        </w:rPr>
        <w:t>Предусмотреть в бюджете финансирован</w:t>
      </w:r>
      <w:r>
        <w:rPr>
          <w:rFonts w:ascii="Arial" w:hAnsi="Arial" w:cs="Arial"/>
          <w:sz w:val="24"/>
          <w:szCs w:val="24"/>
        </w:rPr>
        <w:t>ие мероприятий данной программы</w:t>
      </w:r>
      <w:r w:rsidRPr="00AD492D">
        <w:rPr>
          <w:rFonts w:ascii="Arial" w:hAnsi="Arial" w:cs="Arial"/>
          <w:sz w:val="24"/>
          <w:szCs w:val="24"/>
        </w:rPr>
        <w:t>;</w:t>
      </w:r>
    </w:p>
    <w:p w:rsidR="001815F8" w:rsidRPr="00AD492D" w:rsidRDefault="001815F8" w:rsidP="001815F8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D492D">
        <w:rPr>
          <w:rFonts w:ascii="Arial" w:hAnsi="Arial" w:cs="Arial"/>
          <w:sz w:val="24"/>
          <w:szCs w:val="24"/>
        </w:rPr>
        <w:t xml:space="preserve"> Опубликовать в средствах массовой информации настоящее постановление.</w:t>
      </w:r>
    </w:p>
    <w:p w:rsidR="001815F8" w:rsidRDefault="001815F8" w:rsidP="001815F8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D492D">
        <w:rPr>
          <w:rFonts w:ascii="Arial" w:hAnsi="Arial" w:cs="Arial"/>
          <w:sz w:val="24"/>
          <w:szCs w:val="24"/>
        </w:rPr>
        <w:t>Ответственность за исполнение настоящего постановления  возложить на Главу муниципального образования «Васильевск»</w:t>
      </w:r>
      <w:r>
        <w:rPr>
          <w:rFonts w:ascii="Arial" w:hAnsi="Arial" w:cs="Arial"/>
          <w:sz w:val="24"/>
          <w:szCs w:val="24"/>
        </w:rPr>
        <w:t>.</w:t>
      </w:r>
    </w:p>
    <w:p w:rsidR="001815F8" w:rsidRPr="00AD492D" w:rsidRDefault="001815F8" w:rsidP="001815F8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1815F8" w:rsidRPr="00AD492D" w:rsidRDefault="001815F8" w:rsidP="001815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15F8" w:rsidRDefault="001815F8" w:rsidP="001815F8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</w:t>
      </w:r>
      <w:proofErr w:type="gramStart"/>
      <w:r>
        <w:rPr>
          <w:rFonts w:ascii="Arial" w:hAnsi="Arial" w:cs="Arial"/>
          <w:sz w:val="24"/>
          <w:szCs w:val="24"/>
        </w:rPr>
        <w:t>.г</w:t>
      </w:r>
      <w:proofErr w:type="gramEnd"/>
      <w:r>
        <w:rPr>
          <w:rFonts w:ascii="Arial" w:hAnsi="Arial" w:cs="Arial"/>
          <w:sz w:val="24"/>
          <w:szCs w:val="24"/>
        </w:rPr>
        <w:t>лавы МО «Васильевск»</w:t>
      </w:r>
    </w:p>
    <w:p w:rsidR="001815F8" w:rsidRDefault="001815F8" w:rsidP="001815F8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И.И.Маевская</w:t>
      </w:r>
    </w:p>
    <w:p w:rsidR="005F29C9" w:rsidRPr="0076115B" w:rsidRDefault="005F29C9" w:rsidP="005F29C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:rsidR="005F29C9" w:rsidRPr="001815F8" w:rsidRDefault="005F29C9" w:rsidP="005F29C9">
      <w:pPr>
        <w:spacing w:after="0"/>
        <w:jc w:val="right"/>
        <w:rPr>
          <w:rFonts w:ascii="Courier New" w:hAnsi="Courier New" w:cs="Courier New"/>
        </w:rPr>
      </w:pPr>
      <w:r w:rsidRPr="001815F8">
        <w:rPr>
          <w:rFonts w:ascii="Courier New" w:hAnsi="Courier New" w:cs="Courier New"/>
        </w:rPr>
        <w:t xml:space="preserve">Приложение №1 к </w:t>
      </w:r>
      <w:r w:rsidR="00BF6972" w:rsidRPr="001815F8">
        <w:rPr>
          <w:rFonts w:ascii="Courier New" w:hAnsi="Courier New" w:cs="Courier New"/>
        </w:rPr>
        <w:t>постановлению Главы</w:t>
      </w:r>
      <w:r w:rsidRPr="001815F8">
        <w:rPr>
          <w:rFonts w:ascii="Courier New" w:hAnsi="Courier New" w:cs="Courier New"/>
        </w:rPr>
        <w:t xml:space="preserve"> </w:t>
      </w:r>
    </w:p>
    <w:p w:rsidR="005F29C9" w:rsidRPr="001815F8" w:rsidRDefault="00BF6972" w:rsidP="005F29C9">
      <w:pPr>
        <w:spacing w:after="0"/>
        <w:jc w:val="right"/>
        <w:rPr>
          <w:rFonts w:ascii="Courier New" w:hAnsi="Courier New" w:cs="Courier New"/>
        </w:rPr>
      </w:pPr>
      <w:r w:rsidRPr="001815F8">
        <w:rPr>
          <w:rFonts w:ascii="Courier New" w:hAnsi="Courier New" w:cs="Courier New"/>
        </w:rPr>
        <w:t>МО «Васильевск</w:t>
      </w:r>
      <w:r w:rsidR="005F29C9" w:rsidRPr="001815F8">
        <w:rPr>
          <w:rFonts w:ascii="Courier New" w:hAnsi="Courier New" w:cs="Courier New"/>
        </w:rPr>
        <w:t xml:space="preserve">» </w:t>
      </w:r>
    </w:p>
    <w:p w:rsidR="005F29C9" w:rsidRPr="001815F8" w:rsidRDefault="001815F8" w:rsidP="005F29C9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 ноября 2017 г. №71</w:t>
      </w:r>
    </w:p>
    <w:p w:rsidR="005F29C9" w:rsidRDefault="005F29C9" w:rsidP="005F29C9">
      <w:pPr>
        <w:pStyle w:val="ConsPlusNormal"/>
        <w:jc w:val="center"/>
      </w:pPr>
    </w:p>
    <w:p w:rsidR="005F29C9" w:rsidRPr="00AA3422" w:rsidRDefault="005F29C9" w:rsidP="005F29C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Паспорт муниципальной  программы «Повышение безопасности дорожного движения в</w:t>
      </w:r>
      <w:r w:rsidR="00BF6972" w:rsidRPr="00AA342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 МО «Васильевск</w:t>
      </w:r>
      <w:r w:rsidR="001815F8" w:rsidRPr="00AA342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» на 2018-2020</w:t>
      </w:r>
      <w:r w:rsidRPr="00AA342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 годы»</w:t>
      </w: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6945"/>
      </w:tblGrid>
      <w:tr w:rsidR="005F29C9" w:rsidRPr="00AA3422" w:rsidTr="00BF6972">
        <w:trPr>
          <w:trHeight w:val="745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Муниципальная  программа «Повышение безопасности дорожного движения» в  муниципальном </w:t>
            </w:r>
            <w:r w:rsidR="00BF6972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образовании «Васильевск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» на 2018-2020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годы»</w:t>
            </w:r>
          </w:p>
        </w:tc>
      </w:tr>
      <w:tr w:rsidR="005F29C9" w:rsidRPr="00AA3422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Основание для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разработки Программы (наименование и номер соответствующего нормативного акта)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ФЗ от 10.12.1995 г. № 196-ФЗ «О безопасности дорожного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движения»;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ФЗ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      </w:r>
          </w:p>
        </w:tc>
      </w:tr>
      <w:tr w:rsidR="005F29C9" w:rsidRPr="00AA3422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lastRenderedPageBreak/>
              <w:t>Заказчик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муниципального</w:t>
            </w:r>
            <w:r w:rsidR="00BF6972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образования «Васильевск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</w:tr>
      <w:tr w:rsidR="00BF6972" w:rsidRPr="00AA3422" w:rsidTr="00BF6972">
        <w:trPr>
          <w:trHeight w:val="1192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BF6972" w:rsidRPr="00AA3422" w:rsidRDefault="00BF697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BF6972" w:rsidRPr="00AA3422" w:rsidRDefault="00BF697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муниципального образования «Васильевск»</w:t>
            </w:r>
          </w:p>
        </w:tc>
      </w:tr>
      <w:tr w:rsidR="005F29C9" w:rsidRPr="00AA3422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Исполнители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BF6972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1.Муниципальное бюджетное</w:t>
            </w:r>
            <w:r w:rsidR="00D6335A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общеобразовательное учреждение «Васильевская средняя общеобразовательная школа</w:t>
            </w:r>
            <w:r w:rsidR="005F29C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; </w:t>
            </w:r>
          </w:p>
          <w:p w:rsidR="005F29C9" w:rsidRPr="00AA3422" w:rsidRDefault="00BF6972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  <w:r w:rsidR="005F29C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Усть-Ордынский филиал Дорожной службы Иркутской области;</w:t>
            </w:r>
          </w:p>
          <w:p w:rsidR="005F29C9" w:rsidRPr="00AA3422" w:rsidRDefault="00BF6972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  <w:r w:rsidR="00D6335A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Васильевская сельская амбулатория</w:t>
            </w:r>
            <w:r w:rsidR="005F29C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5F29C9" w:rsidRPr="00AA3422" w:rsidRDefault="00D6335A" w:rsidP="00D6335A">
            <w:pPr>
              <w:spacing w:after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4.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Отделение полиции (дислокация п. Баян</w:t>
            </w:r>
            <w:r w:rsidRPr="00AA3422">
              <w:rPr>
                <w:rFonts w:ascii="Arial" w:hAnsi="Arial" w:cs="Arial"/>
                <w:sz w:val="24"/>
                <w:szCs w:val="24"/>
              </w:rPr>
              <w:t>дай) МО МВД «Эхирит-Булагатский»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</w:tr>
      <w:tr w:rsidR="005F29C9" w:rsidRPr="00AA3422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Цели 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Целями Программы являются</w:t>
            </w:r>
            <w:r w:rsidRPr="00AA34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:rsidR="005F29C9" w:rsidRPr="00AA342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 повышение уровня безопасности дорожного движения на автомобиль</w:t>
            </w:r>
            <w:r w:rsidR="00D6335A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ных дорогах МО «Васильевск»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; </w:t>
            </w:r>
          </w:p>
          <w:p w:rsidR="005F29C9" w:rsidRPr="00AA342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сокращение количества дорожно-транспортных происшествий с пострадавшими.</w:t>
            </w:r>
          </w:p>
          <w:p w:rsidR="005F29C9" w:rsidRPr="00AA342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Основные задачи Программы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</w:p>
          <w:p w:rsidR="005F29C9" w:rsidRPr="00AA342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предупреждение опасного поведения участников программы дорожного движения; </w:t>
            </w:r>
          </w:p>
          <w:p w:rsidR="005F29C9" w:rsidRPr="00AA342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сокращение детского дорожно-транспортного травматизма;</w:t>
            </w:r>
          </w:p>
          <w:p w:rsidR="005F29C9" w:rsidRPr="00AA342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повышение уровня безопасности транспортных средств</w:t>
            </w:r>
          </w:p>
        </w:tc>
      </w:tr>
      <w:tr w:rsidR="005F29C9" w:rsidRPr="00AA3422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Важнейшие целевые показатели и индикаторы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Важнейшим показателем Программы является сокращение количества лиц, погибших в результате дорожно-транспортных происшествий.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Важнейшими индикаторами Программы являются: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снижение транспортного риска (количество лиц, погибших в результате дорожно-транспортных происшествий);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снижение социального риска (количество лиц, погибших в результате дорожно-транспортных происшествий);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снижение тяжести последствий (количество лиц, погибших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в результате дорожно-транспортных происшествий);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сокращение количества мест концентрации дорожно-транспортных происшествий;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сокращение количества дорожно-транспортных происшествий по вине водителей, стаж управления транспортным средством которых не превышает 3 лет;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>сокращение количества дорожно-транспортных происшествий с пострадавшими</w:t>
            </w:r>
          </w:p>
        </w:tc>
      </w:tr>
      <w:tr w:rsidR="005F29C9" w:rsidRPr="00AA3422" w:rsidTr="00BF6972">
        <w:trPr>
          <w:trHeight w:val="508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1815F8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Программа рассчитана на 2018 — 2020</w:t>
            </w:r>
            <w:r w:rsidR="005F29C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годы и осуществляется в один этап </w:t>
            </w:r>
          </w:p>
        </w:tc>
      </w:tr>
      <w:tr w:rsidR="005F29C9" w:rsidRPr="00AA3422" w:rsidTr="00BF6972">
        <w:trPr>
          <w:trHeight w:val="2504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br w:type="page"/>
              <w:t>Общий объем финансирования (с расшифровкой по годам)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Общий объем финансовых затрат на реализацию Программы за счет средств</w:t>
            </w:r>
            <w:r w:rsidR="00D6335A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бюджета МО «Васильевск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» (далее – местный бюджет) – из них:</w:t>
            </w:r>
          </w:p>
          <w:p w:rsidR="005F29C9" w:rsidRPr="00AA3422" w:rsidRDefault="00E21E8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2018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г.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-15 тыс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</w:t>
            </w:r>
          </w:p>
          <w:p w:rsidR="005F29C9" w:rsidRPr="00AA3422" w:rsidRDefault="00AA342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21E8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2019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г.</w:t>
            </w:r>
            <w:r w:rsidR="00E21E8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- 15 тыс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руб.</w:t>
            </w:r>
          </w:p>
          <w:p w:rsidR="005F29C9" w:rsidRPr="00AA3422" w:rsidRDefault="00AA342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2020 г. </w:t>
            </w:r>
            <w:r w:rsidR="00E21E89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-15 тыс</w:t>
            </w:r>
            <w:r w:rsidR="001815F8"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Для реализации Программы предполагается осуществление финансирования в установленном законодательством порядке из средств бюджета МО </w:t>
            </w:r>
            <w:r w:rsidR="00D6335A" w:rsidRPr="00AA3422">
              <w:rPr>
                <w:rFonts w:ascii="Arial" w:hAnsi="Arial" w:cs="Arial"/>
                <w:sz w:val="24"/>
                <w:szCs w:val="24"/>
              </w:rPr>
              <w:t>«Васильевск</w:t>
            </w:r>
            <w:r w:rsidRPr="00AA3422">
              <w:rPr>
                <w:rFonts w:ascii="Arial" w:hAnsi="Arial" w:cs="Arial"/>
                <w:sz w:val="24"/>
                <w:szCs w:val="24"/>
              </w:rPr>
              <w:t>»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5F29C9" w:rsidRPr="00AA3422" w:rsidTr="00BF6972">
        <w:trPr>
          <w:trHeight w:val="1070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сокращение количества лиц, погибших в результате дорожно-транспортных происшествий.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снижение количества дорожно-транспортных происшествий  с пострадавшими</w:t>
            </w:r>
          </w:p>
        </w:tc>
      </w:tr>
      <w:tr w:rsidR="005F29C9" w:rsidRPr="00AA3422" w:rsidTr="00BF6972">
        <w:trPr>
          <w:trHeight w:val="645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</w:tcPr>
          <w:p w:rsidR="005F29C9" w:rsidRPr="00AA3422" w:rsidRDefault="005F29C9" w:rsidP="00BF6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55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Система контроля за исполнением Программы</w:t>
            </w:r>
          </w:p>
          <w:p w:rsidR="005F29C9" w:rsidRPr="00AA3422" w:rsidRDefault="005F29C9" w:rsidP="00BF6972">
            <w:pPr>
              <w:spacing w:after="0"/>
              <w:contextualSpacing/>
              <w:rPr>
                <w:rFonts w:ascii="Arial" w:hAnsi="Arial" w:cs="Arial"/>
                <w:color w:val="4A545E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</w:tcPr>
          <w:p w:rsidR="005F29C9" w:rsidRPr="00AA3422" w:rsidRDefault="005F29C9" w:rsidP="00BF6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55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Контроль за исполнением Программы осуществляет  Администрация муниципального о</w:t>
            </w:r>
            <w:r w:rsidR="00D6335A" w:rsidRPr="00AA3422">
              <w:rPr>
                <w:rFonts w:ascii="Arial" w:hAnsi="Arial" w:cs="Arial"/>
                <w:sz w:val="24"/>
                <w:szCs w:val="24"/>
              </w:rPr>
              <w:t>бразования  «Васильевск</w:t>
            </w:r>
            <w:r w:rsidRPr="00AA34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</w:tr>
    </w:tbl>
    <w:p w:rsidR="005F29C9" w:rsidRPr="00AA3422" w:rsidRDefault="005F29C9" w:rsidP="005F29C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5F29C9" w:rsidRPr="00AA3422" w:rsidRDefault="005F29C9" w:rsidP="00AC460B">
      <w:pPr>
        <w:widowControl w:val="0"/>
        <w:autoSpaceDE w:val="0"/>
        <w:autoSpaceDN w:val="0"/>
        <w:adjustRightInd w:val="0"/>
        <w:spacing w:after="0"/>
        <w:contextualSpacing/>
        <w:outlineLvl w:val="1"/>
        <w:rPr>
          <w:rFonts w:ascii="Arial" w:hAnsi="Arial" w:cs="Arial"/>
          <w:b/>
          <w:sz w:val="24"/>
          <w:szCs w:val="24"/>
        </w:rPr>
      </w:pPr>
    </w:p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A3422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F29C9" w:rsidRPr="00AA342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/>
          <w:sz w:val="24"/>
          <w:szCs w:val="24"/>
        </w:rPr>
        <w:t>Описание проблемы, анализ причин сложившейся проблемной ситуации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Решение проблемы обеспечения безопасности дорожного движения является одной из важнейших задач современного общества.</w:t>
      </w:r>
    </w:p>
    <w:p w:rsidR="005F29C9" w:rsidRPr="00AA3422" w:rsidRDefault="005F29C9" w:rsidP="00D6335A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 xml:space="preserve">Проблема аварийности на автотранспорте приобрела особую остроту в последние годы в связи с несоответствием существующей дорожно-транспортной </w:t>
      </w:r>
      <w:r w:rsidRPr="00AA3422">
        <w:rPr>
          <w:rFonts w:ascii="Arial" w:hAnsi="Arial" w:cs="Arial"/>
          <w:color w:val="000000"/>
          <w:sz w:val="24"/>
          <w:szCs w:val="24"/>
        </w:rPr>
        <w:lastRenderedPageBreak/>
        <w:t>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дорожного движения, крайне низкой дисциплиной участников дорожного движения.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Основной причиной совершения ДТП по-прежнему остается человеческий фактор. Значительная часть происшествий произошла из-за нарушений ПДД водителями транспортных средств. Неправильный выбор скоростного режима, выезд на полосу встречного движения, непредоставление преимущества в движении пешеходам и другим транспортным средствам, управление транспортом в состоянии опьянения и управление транспортными средствами водителями, не имеющими права управления – наиболее распространенные нарушения, допускаемые водителями и явившиеся основными причинами аварий.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 xml:space="preserve">Серьезная работа проводится сотрудниками ГИБДД района по взысканию штрафов за нарушения. </w:t>
      </w:r>
      <w:r w:rsidRPr="00AA3422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Проблема аварийности на автомототранспорте за последние годы приобрела особую остроту в связи с возрастающей ежегодно диспропорцией между приростом количества автомототранспортных средств и низкими темпами развития, реконструкции улично-дорожной сети, применяемыми техническими средствами организации дорожного движения и увеличивающейся интенсивностью транспортных потоков.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Остается еще много нерешенных проблем в вопросах организации дорожно</w:t>
      </w:r>
      <w:r w:rsidR="00D6335A" w:rsidRPr="00AA3422">
        <w:rPr>
          <w:rFonts w:ascii="Arial" w:hAnsi="Arial" w:cs="Arial"/>
          <w:color w:val="000000"/>
          <w:sz w:val="24"/>
          <w:szCs w:val="24"/>
        </w:rPr>
        <w:t>го движения на территории поселения</w:t>
      </w:r>
      <w:r w:rsidRPr="00AA3422">
        <w:rPr>
          <w:rFonts w:ascii="Arial" w:hAnsi="Arial" w:cs="Arial"/>
          <w:color w:val="000000"/>
          <w:sz w:val="24"/>
          <w:szCs w:val="24"/>
        </w:rPr>
        <w:t xml:space="preserve">. Содержание автодорог не соответствует требованиям по безопасности дорожного движения, которые продолжают оставаться не обустроенными в полном объеме техническими средствами регулирования движения, удерживающими и направляющими устройствами, наружным освещением, тротуарами и другими средствами, обеспечивающими безопасность участников движения. </w:t>
      </w:r>
    </w:p>
    <w:p w:rsidR="005F29C9" w:rsidRPr="00AA342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/>
          <w:sz w:val="24"/>
          <w:szCs w:val="24"/>
        </w:rPr>
        <w:t>Обоснование приоритетности, актуальности и стратегического характера проблемы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Аварийность на автомобильном транспорте является одной из острейших социально-экономических и демографических проблем, так как связана с гибелью и ранением людей. Статистика Всемирной организации здравоохранения свидетельствует, что на долю ДТП приходится более 30% смертельных исходов от всех несчастных случаев.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Решение проблемы обеспечения безопасности дорожного движения относится к наиболее приоритетным задачам развития страны, что подчеркнул в своем Послании Федеральному Собранию Российской Федерации Президент Российской Федерации.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Сложившаяся критическая ситуация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высокий уровень аварийности и тяжести последствий ДТП;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 xml:space="preserve">значительная доля людей наиболее активного трудоспособного возраста </w:t>
      </w:r>
      <w:r w:rsidRPr="00AA3422">
        <w:rPr>
          <w:rFonts w:ascii="Arial" w:hAnsi="Arial" w:cs="Arial"/>
          <w:color w:val="000000"/>
          <w:sz w:val="24"/>
          <w:szCs w:val="24"/>
        </w:rPr>
        <w:br/>
        <w:t>(26 - 40 лет) среди лиц, погибших в результате ДТП;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продолжающееся ухудшение условий дорожного движения в районе.</w:t>
      </w:r>
    </w:p>
    <w:p w:rsidR="005F29C9" w:rsidRPr="00AA342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/>
          <w:sz w:val="24"/>
          <w:szCs w:val="24"/>
        </w:rPr>
        <w:t>Обоснование необходимости и преимуществ решения проблемы программно-целевым методом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lastRenderedPageBreak/>
        <w:t>Применение программно-целевого метода позволит обеспечить комплексное и сис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темное решение проблемы на основе определения конкретных целей, задач и мероприятий, концентрации ресурсов на реализации мероприятий, осуществляемых в сфере обеспечения безопасности дорожного движения, повышения эффективности управления в области обеспечения безопасности дорожного движения.</w:t>
      </w:r>
    </w:p>
    <w:p w:rsidR="005F29C9" w:rsidRPr="00AA342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/>
          <w:sz w:val="24"/>
          <w:szCs w:val="24"/>
        </w:rPr>
        <w:t>Основные цели и задачи Программы, целевые показатели, характеризующие изменение проблемной ситуации в результате реализации районной целевой Программы</w:t>
      </w:r>
    </w:p>
    <w:p w:rsidR="005F29C9" w:rsidRPr="00AA3422" w:rsidRDefault="005F29C9" w:rsidP="005F29C9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Основной целью Программы является</w:t>
      </w:r>
      <w:r w:rsidRPr="00AA3422">
        <w:rPr>
          <w:rFonts w:ascii="Arial" w:hAnsi="Arial" w:cs="Arial"/>
          <w:color w:val="000000" w:themeColor="text1"/>
          <w:sz w:val="24"/>
          <w:szCs w:val="24"/>
        </w:rPr>
        <w:t xml:space="preserve"> повышение уровня безопасности дорожного движения на автомобиль</w:t>
      </w:r>
      <w:r w:rsidR="005579C7" w:rsidRPr="00AA3422">
        <w:rPr>
          <w:rFonts w:ascii="Arial" w:hAnsi="Arial" w:cs="Arial"/>
          <w:color w:val="000000" w:themeColor="text1"/>
          <w:sz w:val="24"/>
          <w:szCs w:val="24"/>
        </w:rPr>
        <w:t>ных дорогах МО «Васильевск»</w:t>
      </w:r>
      <w:r w:rsidRPr="00AA3422">
        <w:rPr>
          <w:rFonts w:ascii="Arial" w:hAnsi="Arial" w:cs="Arial"/>
          <w:color w:val="000000" w:themeColor="text1"/>
          <w:sz w:val="24"/>
          <w:szCs w:val="24"/>
        </w:rPr>
        <w:t>, сокращение количества дорожно-транспортных происшествий с пострадавшими.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 xml:space="preserve"> Для достижения указанной цели предполагается решить следующие задачи: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Создание комплексной системы профилактики, которая позволит формировать у участников дорожного движения стереотипы законопослушного поведения и негативное отношение к правонарушениям в сфере дорожного движения.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Поддержка детских и молодежных организаций и объединений, участвующих в реализации социальных проектов в сфере воспитания.</w:t>
      </w:r>
    </w:p>
    <w:p w:rsidR="005F29C9" w:rsidRPr="00AA3422" w:rsidRDefault="005F29C9" w:rsidP="005579C7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Коренная модернизация системы профилактики детского дорожно-транспортного травматизма, формирование у участников дорожного движения навыков безопасного поведе</w:t>
      </w:r>
      <w:r w:rsidR="005579C7" w:rsidRPr="00AA3422">
        <w:rPr>
          <w:rFonts w:ascii="Arial" w:hAnsi="Arial" w:cs="Arial"/>
          <w:color w:val="000000"/>
          <w:sz w:val="24"/>
          <w:szCs w:val="24"/>
        </w:rPr>
        <w:t>ния.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Повышение правового сознания населения в целях соблюдения им</w:t>
      </w:r>
      <w:r w:rsidR="005579C7" w:rsidRPr="00AA3422">
        <w:rPr>
          <w:rFonts w:ascii="Arial" w:hAnsi="Arial" w:cs="Arial"/>
          <w:color w:val="000000"/>
          <w:sz w:val="24"/>
          <w:szCs w:val="24"/>
        </w:rPr>
        <w:t>и</w:t>
      </w:r>
      <w:r w:rsidRPr="00AA3422">
        <w:rPr>
          <w:rFonts w:ascii="Arial" w:hAnsi="Arial" w:cs="Arial"/>
          <w:color w:val="000000"/>
          <w:sz w:val="24"/>
          <w:szCs w:val="24"/>
        </w:rPr>
        <w:t xml:space="preserve"> норм и правил дорожного движения, эффективная организация контрольно-надзорной деятельности, внедрение новых форм и методов надзора, широкое применение современных автоматических систем и средств, оптимизация нормативно-правового регулирования.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Ликвидация мест концентрации дорожно-транспортных происшествий, предотвращение заторов, оптимизация скоростных режимов движения на участках улично-дорожной сети, организация стоянок транспортных средств, применение современных инженерных схем организации дорожного движения, технических средств и автоматизированных систем управления движением.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Сокращение времени прибытия соответствующих служб на место дорожно-транспортного происшествия и повышение эффективности их деятельности при оказании помощи пострадавшим.</w:t>
      </w:r>
    </w:p>
    <w:p w:rsidR="005F29C9" w:rsidRPr="00AA342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b/>
          <w:bCs/>
          <w:color w:val="000000"/>
          <w:sz w:val="24"/>
          <w:szCs w:val="24"/>
        </w:rPr>
        <w:t>Сроки действия и основные этапы реализации Программы</w:t>
      </w:r>
    </w:p>
    <w:p w:rsidR="005F29C9" w:rsidRPr="00AA3422" w:rsidRDefault="005F29C9" w:rsidP="005F29C9">
      <w:pPr>
        <w:spacing w:after="0" w:line="312" w:lineRule="atLeast"/>
        <w:ind w:firstLine="567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Муниципальная  программа «Повышение безопасности дорожного движения в</w:t>
      </w:r>
      <w:r w:rsidR="005579C7" w:rsidRPr="00AA3422">
        <w:rPr>
          <w:rFonts w:ascii="Arial" w:hAnsi="Arial" w:cs="Arial"/>
          <w:color w:val="000000"/>
          <w:sz w:val="24"/>
          <w:szCs w:val="24"/>
        </w:rPr>
        <w:t xml:space="preserve"> МО «Васильевск</w:t>
      </w:r>
      <w:r w:rsidR="001815F8" w:rsidRPr="00AA3422">
        <w:rPr>
          <w:rFonts w:ascii="Arial" w:hAnsi="Arial" w:cs="Arial"/>
          <w:color w:val="000000"/>
          <w:sz w:val="24"/>
          <w:szCs w:val="24"/>
        </w:rPr>
        <w:t>» на 2018-2020</w:t>
      </w:r>
      <w:r w:rsidRPr="00AA3422">
        <w:rPr>
          <w:rFonts w:ascii="Arial" w:hAnsi="Arial" w:cs="Arial"/>
          <w:color w:val="000000"/>
          <w:sz w:val="24"/>
          <w:szCs w:val="24"/>
        </w:rPr>
        <w:t xml:space="preserve"> годы.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Реализацию Программы предполагается о</w:t>
      </w:r>
      <w:r w:rsidR="001815F8" w:rsidRPr="00AA3422">
        <w:rPr>
          <w:rFonts w:ascii="Arial" w:hAnsi="Arial" w:cs="Arial"/>
          <w:color w:val="000000"/>
          <w:sz w:val="24"/>
          <w:szCs w:val="24"/>
        </w:rPr>
        <w:t>существить в течение 3 лет (2018-2020</w:t>
      </w:r>
      <w:r w:rsidRPr="00AA3422">
        <w:rPr>
          <w:rFonts w:ascii="Arial" w:hAnsi="Arial" w:cs="Arial"/>
          <w:color w:val="000000"/>
          <w:sz w:val="24"/>
          <w:szCs w:val="24"/>
        </w:rPr>
        <w:t xml:space="preserve"> годы) в 1 этап.</w:t>
      </w:r>
    </w:p>
    <w:p w:rsidR="005F29C9" w:rsidRPr="00AA3422" w:rsidRDefault="005F29C9" w:rsidP="005F29C9">
      <w:pPr>
        <w:spacing w:after="0" w:line="312" w:lineRule="atLeast"/>
        <w:ind w:firstLine="709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На реализацию Программы планируется осуществление следующих первоочередных мероприятий: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 осуществление работ по организации движения транспорта и пешеходов, в том числе: предотвращение дорожных заторов, оптимизация скоростных режимов движения на участках улично-дорожной сети, применение совре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менных инженерных схем организации дорожного движения, современных технических</w:t>
      </w:r>
      <w:r w:rsidR="005579C7" w:rsidRPr="00AA3422">
        <w:rPr>
          <w:rFonts w:ascii="Arial" w:hAnsi="Arial" w:cs="Arial"/>
          <w:color w:val="000000"/>
          <w:sz w:val="24"/>
          <w:szCs w:val="24"/>
        </w:rPr>
        <w:t xml:space="preserve"> </w:t>
      </w:r>
      <w:r w:rsidR="005579C7" w:rsidRPr="00AA3422">
        <w:rPr>
          <w:rFonts w:ascii="Arial" w:hAnsi="Arial" w:cs="Arial"/>
          <w:color w:val="000000"/>
          <w:sz w:val="24"/>
          <w:szCs w:val="24"/>
        </w:rPr>
        <w:lastRenderedPageBreak/>
        <w:t>средств (</w:t>
      </w:r>
      <w:r w:rsidRPr="00AA3422">
        <w:rPr>
          <w:rFonts w:ascii="Arial" w:hAnsi="Arial" w:cs="Arial"/>
          <w:color w:val="000000"/>
          <w:sz w:val="24"/>
          <w:szCs w:val="24"/>
        </w:rPr>
        <w:t xml:space="preserve"> дорожных знаков, разметки  и т.д.), автоматизи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рованных систем управления дорожным движением;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совершенствование механизма оперативного доведения информации о ДТП до дежурных служб, участвующих в ликвидации их последствий;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мероприятия по развитию системы оказания помощи лицам, пострадавшим в результате ДТП;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меры по предупреждению опасного поведения участников дорожного движения, в том числе несовершеннолетних, формированию законопослушного поведения и негативного отношения к нарушениям ПДД;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обеспечение информационного сопровожден</w:t>
      </w:r>
      <w:r w:rsidR="005579C7" w:rsidRPr="00AA3422">
        <w:rPr>
          <w:rFonts w:ascii="Arial" w:hAnsi="Arial" w:cs="Arial"/>
          <w:color w:val="000000"/>
          <w:sz w:val="24"/>
          <w:szCs w:val="24"/>
        </w:rPr>
        <w:t>ия деятельности по повышению безопасности дорожного движения</w:t>
      </w:r>
      <w:r w:rsidRPr="00AA3422">
        <w:rPr>
          <w:rFonts w:ascii="Arial" w:hAnsi="Arial" w:cs="Arial"/>
          <w:color w:val="000000"/>
          <w:sz w:val="24"/>
          <w:szCs w:val="24"/>
        </w:rPr>
        <w:t>, в том числе через средства массовой информации;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 реализация обучающих программ для участников дорожного движения, в том числе несовершеннолетних, а также работников и сотрудников служб, участвующих в проведе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нии работ на месте ДТП;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 проведение пропагандистских кампаний, направленных на формирование у участников дорожного движения стереотипов законопослушного поведения;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 реализация обучающих программ для участников до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рожного движения, в том числе несовершеннолетних, а также работников и сотрудников служб, участвующих в проведе</w:t>
      </w:r>
      <w:r w:rsidRPr="00AA3422">
        <w:rPr>
          <w:rFonts w:ascii="Arial" w:hAnsi="Arial" w:cs="Arial"/>
          <w:color w:val="000000"/>
          <w:sz w:val="24"/>
          <w:szCs w:val="24"/>
        </w:rPr>
        <w:softHyphen/>
        <w:t>нии работ на месте ДТП;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  <w:r w:rsidRPr="00AA3422">
        <w:rPr>
          <w:rFonts w:ascii="Arial" w:hAnsi="Arial" w:cs="Arial"/>
          <w:color w:val="000000"/>
          <w:sz w:val="24"/>
          <w:szCs w:val="24"/>
        </w:rPr>
        <w:t>- совершенствование работ по профилактике детского дорожно-транспортного травматизма.</w:t>
      </w: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</w:pPr>
    </w:p>
    <w:p w:rsidR="005F29C9" w:rsidRPr="00AA3422" w:rsidRDefault="005F29C9" w:rsidP="005F29C9">
      <w:pPr>
        <w:spacing w:after="0" w:line="312" w:lineRule="atLeast"/>
        <w:contextualSpacing/>
        <w:rPr>
          <w:rFonts w:ascii="Arial" w:hAnsi="Arial" w:cs="Arial"/>
          <w:color w:val="000000"/>
          <w:sz w:val="24"/>
          <w:szCs w:val="24"/>
        </w:rPr>
        <w:sectPr w:rsidR="005F29C9" w:rsidRPr="00AA3422" w:rsidSect="00BF6972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5F29C9" w:rsidRPr="00AA3422" w:rsidRDefault="005F29C9" w:rsidP="005F29C9">
      <w:pPr>
        <w:pStyle w:val="ConsPlusTitle"/>
        <w:ind w:right="820"/>
        <w:rPr>
          <w:rFonts w:ascii="Arial" w:hAnsi="Arial" w:cs="Arial"/>
          <w:sz w:val="24"/>
          <w:szCs w:val="24"/>
        </w:rPr>
      </w:pPr>
      <w:r w:rsidRPr="00AA3422">
        <w:rPr>
          <w:rFonts w:ascii="Arial" w:eastAsiaTheme="minorHAnsi" w:hAnsi="Arial" w:cs="Arial"/>
          <w:b w:val="0"/>
          <w:bCs w:val="0"/>
          <w:sz w:val="24"/>
          <w:szCs w:val="24"/>
          <w:lang w:eastAsia="en-US"/>
        </w:rPr>
        <w:lastRenderedPageBreak/>
        <w:t xml:space="preserve">                          </w:t>
      </w:r>
      <w:r w:rsidRPr="00AA3422">
        <w:rPr>
          <w:rFonts w:ascii="Arial" w:eastAsiaTheme="minorHAnsi" w:hAnsi="Arial" w:cs="Arial"/>
          <w:bCs w:val="0"/>
          <w:sz w:val="24"/>
          <w:szCs w:val="24"/>
          <w:lang w:eastAsia="en-US"/>
        </w:rPr>
        <w:t>6</w:t>
      </w:r>
      <w:r w:rsidRPr="00AA3422">
        <w:rPr>
          <w:rFonts w:ascii="Arial" w:eastAsiaTheme="minorHAnsi" w:hAnsi="Arial" w:cs="Arial"/>
          <w:b w:val="0"/>
          <w:bCs w:val="0"/>
          <w:sz w:val="24"/>
          <w:szCs w:val="24"/>
          <w:lang w:eastAsia="en-US"/>
        </w:rPr>
        <w:t xml:space="preserve">. </w:t>
      </w:r>
      <w:r w:rsidRPr="00AA3422">
        <w:rPr>
          <w:rFonts w:ascii="Arial" w:hAnsi="Arial" w:cs="Arial"/>
          <w:sz w:val="24"/>
          <w:szCs w:val="24"/>
        </w:rPr>
        <w:t>МЕРОПРИЯТИЯ ПО РЕАЛИЗАЦИИ МУНИЦИПАЛЬНОЙ ЦЕЛЕВОЙ ПРОГРАММЫ «ПОВЫШЕНИЕ</w:t>
      </w:r>
    </w:p>
    <w:p w:rsidR="005F29C9" w:rsidRPr="00AA3422" w:rsidRDefault="005F29C9" w:rsidP="005F29C9">
      <w:pPr>
        <w:pStyle w:val="ConsPlusTitle"/>
        <w:ind w:right="253"/>
        <w:jc w:val="center"/>
        <w:rPr>
          <w:rFonts w:ascii="Arial" w:hAnsi="Arial" w:cs="Arial"/>
          <w:sz w:val="24"/>
          <w:szCs w:val="24"/>
        </w:rPr>
      </w:pPr>
      <w:r w:rsidRPr="00AA3422">
        <w:rPr>
          <w:rFonts w:ascii="Arial" w:hAnsi="Arial" w:cs="Arial"/>
          <w:sz w:val="24"/>
          <w:szCs w:val="24"/>
        </w:rPr>
        <w:t xml:space="preserve"> БЕЗОПАСНОСТИ ДОРОЖНОГО ДВИЖЕНИЯ В</w:t>
      </w:r>
      <w:r w:rsidR="005579C7" w:rsidRPr="00AA3422">
        <w:rPr>
          <w:rFonts w:ascii="Arial" w:hAnsi="Arial" w:cs="Arial"/>
          <w:sz w:val="24"/>
          <w:szCs w:val="24"/>
        </w:rPr>
        <w:t xml:space="preserve"> МО «Васильевск</w:t>
      </w:r>
      <w:r w:rsidRPr="00AA3422">
        <w:rPr>
          <w:rFonts w:ascii="Arial" w:hAnsi="Arial" w:cs="Arial"/>
          <w:sz w:val="24"/>
          <w:szCs w:val="24"/>
        </w:rPr>
        <w:t>» НА 2015 - 2017 ГОДЫ</w:t>
      </w:r>
    </w:p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Style w:val="a4"/>
        <w:tblW w:w="12899" w:type="dxa"/>
        <w:tblInd w:w="534" w:type="dxa"/>
        <w:tblLayout w:type="fixed"/>
        <w:tblLook w:val="04A0"/>
      </w:tblPr>
      <w:tblGrid>
        <w:gridCol w:w="706"/>
        <w:gridCol w:w="4109"/>
        <w:gridCol w:w="3689"/>
        <w:gridCol w:w="992"/>
        <w:gridCol w:w="13"/>
        <w:gridCol w:w="15"/>
        <w:gridCol w:w="15"/>
        <w:gridCol w:w="930"/>
        <w:gridCol w:w="19"/>
        <w:gridCol w:w="26"/>
        <w:gridCol w:w="825"/>
        <w:gridCol w:w="6"/>
        <w:gridCol w:w="1554"/>
      </w:tblGrid>
      <w:tr w:rsidR="005F29C9" w:rsidRPr="00AA3422" w:rsidTr="00BF6972">
        <w:trPr>
          <w:trHeight w:val="495"/>
        </w:trPr>
        <w:tc>
          <w:tcPr>
            <w:tcW w:w="706" w:type="dxa"/>
            <w:vMerge w:val="restart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109" w:type="dxa"/>
            <w:vMerge w:val="restart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Наименование программных мероприятий</w:t>
            </w:r>
          </w:p>
        </w:tc>
        <w:tc>
          <w:tcPr>
            <w:tcW w:w="3689" w:type="dxa"/>
            <w:vMerge w:val="restart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Исполнители программных мероприятий</w:t>
            </w:r>
          </w:p>
        </w:tc>
        <w:tc>
          <w:tcPr>
            <w:tcW w:w="2841" w:type="dxa"/>
            <w:gridSpan w:val="9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Объем финансирования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Сроки реализации</w:t>
            </w:r>
          </w:p>
        </w:tc>
      </w:tr>
      <w:tr w:rsidR="005F29C9" w:rsidRPr="00AA3422" w:rsidTr="00BF6972">
        <w:trPr>
          <w:trHeight w:val="330"/>
        </w:trPr>
        <w:tc>
          <w:tcPr>
            <w:tcW w:w="706" w:type="dxa"/>
            <w:vMerge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vMerge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5F29C9" w:rsidRPr="00AA342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2018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5"/>
          </w:tcPr>
          <w:p w:rsidR="005F29C9" w:rsidRPr="00AA342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2019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7" w:type="dxa"/>
            <w:gridSpan w:val="3"/>
          </w:tcPr>
          <w:p w:rsidR="005F29C9" w:rsidRPr="00AA342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2020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c>
          <w:tcPr>
            <w:tcW w:w="12899" w:type="dxa"/>
            <w:gridSpan w:val="13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F29C9" w:rsidRPr="00AA3422" w:rsidTr="00BF6972"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F29C9" w:rsidRPr="00AA3422" w:rsidTr="00BF6972">
        <w:tc>
          <w:tcPr>
            <w:tcW w:w="12899" w:type="dxa"/>
            <w:gridSpan w:val="13"/>
          </w:tcPr>
          <w:p w:rsidR="005F29C9" w:rsidRPr="00AA3422" w:rsidRDefault="005F29C9" w:rsidP="00BF6972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 xml:space="preserve">Организация и профилактика дорожно-транспортных происшествий                               </w:t>
            </w:r>
          </w:p>
        </w:tc>
      </w:tr>
      <w:tr w:rsidR="005F29C9" w:rsidRPr="00AA3422" w:rsidTr="00BF6972">
        <w:trPr>
          <w:trHeight w:val="578"/>
        </w:trPr>
        <w:tc>
          <w:tcPr>
            <w:tcW w:w="706" w:type="dxa"/>
          </w:tcPr>
          <w:p w:rsidR="005F29C9" w:rsidRPr="00AA3422" w:rsidRDefault="005579C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Приведение технических средств организации дорожного движения  (дорожных знаков, разметки) в соответствие с требованиями ГОСТов </w:t>
            </w:r>
          </w:p>
        </w:tc>
        <w:tc>
          <w:tcPr>
            <w:tcW w:w="3689" w:type="dxa"/>
          </w:tcPr>
          <w:p w:rsidR="005F29C9" w:rsidRPr="00AA3422" w:rsidRDefault="005579C7" w:rsidP="00BF6972">
            <w:pPr>
              <w:ind w:left="35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Администрация МО «Васильевск»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; Отделение полиции (дислокация п. Баяндай) МО МВД России «Эхирит-Булагатский»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579C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579C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579C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="00AA3422"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5F29C9" w:rsidRPr="00AA3422" w:rsidTr="00BF6972"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ИТОГ:</w:t>
            </w:r>
          </w:p>
        </w:tc>
        <w:tc>
          <w:tcPr>
            <w:tcW w:w="3689" w:type="dxa"/>
          </w:tcPr>
          <w:p w:rsidR="005F29C9" w:rsidRPr="00AA3422" w:rsidRDefault="005F29C9" w:rsidP="00BF6972">
            <w:pPr>
              <w:ind w:left="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b/>
                <w:sz w:val="24"/>
                <w:szCs w:val="24"/>
              </w:rPr>
              <w:t>,0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5F29C9" w:rsidRPr="00AA3422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A3422" w:rsidRPr="00AA3422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F29C9" w:rsidRPr="00AA3422" w:rsidTr="00BF6972">
        <w:trPr>
          <w:trHeight w:val="196"/>
        </w:trPr>
        <w:tc>
          <w:tcPr>
            <w:tcW w:w="12899" w:type="dxa"/>
            <w:gridSpan w:val="13"/>
          </w:tcPr>
          <w:p w:rsidR="005F29C9" w:rsidRPr="00AA3422" w:rsidRDefault="005F29C9" w:rsidP="00BF6972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 xml:space="preserve">Профилактика безопасности дорожного движения в школьных и дошкольных образовательных учреждениях      </w:t>
            </w:r>
          </w:p>
        </w:tc>
      </w:tr>
      <w:tr w:rsidR="005F29C9" w:rsidRPr="00AA3422" w:rsidTr="00BF6972">
        <w:tc>
          <w:tcPr>
            <w:tcW w:w="706" w:type="dxa"/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Оборудование учреждений и дошкольных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образовательных    учреждений наглядными пособиями по безопасности дорожного движения             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5F29C9" w:rsidRPr="00AA3422" w:rsidRDefault="005F29C9" w:rsidP="00BF6972">
            <w:pPr>
              <w:ind w:left="3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Управление Образования 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администрации МО «Баяндаевский район»;</w:t>
            </w:r>
          </w:p>
          <w:p w:rsidR="005F29C9" w:rsidRPr="00AA3422" w:rsidRDefault="005F29C9" w:rsidP="00BF6972">
            <w:pPr>
              <w:ind w:left="35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Отделение полиции (дислокация п. Баяндай) МО МВД России «Эхирит-Булагатский»;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C3A8B" w:rsidP="005C3A8B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Ежегодно  </w:t>
            </w:r>
          </w:p>
        </w:tc>
      </w:tr>
      <w:tr w:rsidR="005F29C9" w:rsidRPr="00AA3422" w:rsidTr="00BF6972">
        <w:trPr>
          <w:trHeight w:val="363"/>
        </w:trPr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109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 Проведение  системной  работы по профилактике ДТП: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- интеллектуальная  игра "Светофор и пешеход;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lastRenderedPageBreak/>
              <w:t xml:space="preserve">- единый день юного инспектора дорожного движения;                    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- конкурс "Безопасное колесо";                                        - проведение операции "Внимание дети!"</w:t>
            </w:r>
          </w:p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5F29C9" w:rsidRPr="00AA342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lastRenderedPageBreak/>
              <w:t>Управление Образования</w:t>
            </w:r>
            <w:r w:rsidRPr="00AA34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администрации МО «Баяндаевский район»;</w:t>
            </w:r>
          </w:p>
          <w:p w:rsidR="005F29C9" w:rsidRPr="00AA342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 xml:space="preserve">Отделение полиции </w:t>
            </w:r>
            <w:r w:rsidRPr="00AA3422">
              <w:rPr>
                <w:rFonts w:ascii="Arial" w:hAnsi="Arial" w:cs="Arial"/>
                <w:sz w:val="24"/>
                <w:szCs w:val="24"/>
              </w:rPr>
              <w:lastRenderedPageBreak/>
              <w:t>(дислокация п. Баяндай) МО МВД России «Эхирит-Булагатский»;</w:t>
            </w:r>
          </w:p>
        </w:tc>
        <w:tc>
          <w:tcPr>
            <w:tcW w:w="1035" w:type="dxa"/>
            <w:gridSpan w:val="4"/>
            <w:tcBorders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49" w:type="dxa"/>
            <w:gridSpan w:val="2"/>
            <w:tcBorders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0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7" w:type="dxa"/>
            <w:gridSpan w:val="3"/>
            <w:tcBorders>
              <w:lef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0</w:t>
            </w:r>
            <w:r w:rsidR="005F29C9" w:rsidRPr="00AA3422">
              <w:rPr>
                <w:rFonts w:ascii="Arial" w:hAnsi="Arial" w:cs="Arial"/>
                <w:sz w:val="24"/>
                <w:szCs w:val="24"/>
              </w:rPr>
              <w:t>,</w:t>
            </w:r>
            <w:r w:rsidRPr="00AA34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5F29C9" w:rsidRPr="00AA3422" w:rsidTr="00BF6972">
        <w:trPr>
          <w:trHeight w:val="278"/>
        </w:trPr>
        <w:tc>
          <w:tcPr>
            <w:tcW w:w="706" w:type="dxa"/>
            <w:tcBorders>
              <w:bottom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</w:tcPr>
          <w:p w:rsidR="005F29C9" w:rsidRPr="00AA342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rPr>
          <w:trHeight w:val="19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ИТОГ: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1,5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1,5</w:t>
            </w:r>
          </w:p>
        </w:tc>
        <w:tc>
          <w:tcPr>
            <w:tcW w:w="87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5F29C9" w:rsidRPr="00AA3422" w:rsidRDefault="005C3A8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1,5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rPr>
          <w:trHeight w:val="224"/>
        </w:trPr>
        <w:tc>
          <w:tcPr>
            <w:tcW w:w="706" w:type="dxa"/>
            <w:tcBorders>
              <w:top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 xml:space="preserve">ОБЩИЙ ИТОГ: </w:t>
            </w:r>
          </w:p>
        </w:tc>
        <w:tc>
          <w:tcPr>
            <w:tcW w:w="3689" w:type="dxa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AA3422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AA3422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8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AA3422" w:rsidP="005C3A8B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AA3422" w:rsidTr="00BF6972">
        <w:trPr>
          <w:trHeight w:val="284"/>
        </w:trPr>
        <w:tc>
          <w:tcPr>
            <w:tcW w:w="706" w:type="dxa"/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A342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9" w:type="dxa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5F29C9" w:rsidRPr="00AA342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:rsidR="005F29C9" w:rsidRPr="00AA3422" w:rsidRDefault="005F29C9" w:rsidP="005F29C9">
      <w:pPr>
        <w:widowControl w:val="0"/>
        <w:autoSpaceDE w:val="0"/>
        <w:autoSpaceDN w:val="0"/>
        <w:adjustRightInd w:val="0"/>
        <w:spacing w:after="0"/>
        <w:outlineLvl w:val="1"/>
        <w:rPr>
          <w:rFonts w:ascii="Arial" w:hAnsi="Arial" w:cs="Arial"/>
          <w:sz w:val="24"/>
          <w:szCs w:val="24"/>
        </w:rPr>
      </w:pPr>
    </w:p>
    <w:p w:rsidR="005F29C9" w:rsidRPr="00AA3422" w:rsidRDefault="005F29C9" w:rsidP="00320816">
      <w:pPr>
        <w:pStyle w:val="a3"/>
        <w:spacing w:after="0" w:line="312" w:lineRule="atLeast"/>
        <w:rPr>
          <w:rFonts w:ascii="Arial" w:hAnsi="Arial" w:cs="Arial"/>
          <w:b/>
          <w:bCs/>
          <w:color w:val="000000"/>
          <w:sz w:val="24"/>
          <w:szCs w:val="24"/>
        </w:rPr>
        <w:sectPr w:rsidR="005F29C9" w:rsidRPr="00AA3422" w:rsidSect="00BF6972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AA3422" w:rsidRDefault="00AA3422" w:rsidP="00320816">
      <w:pPr>
        <w:spacing w:after="0" w:line="312" w:lineRule="atLeast"/>
        <w:rPr>
          <w:rFonts w:ascii="Arial" w:hAnsi="Arial" w:cs="Arial"/>
          <w:sz w:val="24"/>
          <w:szCs w:val="24"/>
        </w:rPr>
      </w:pPr>
    </w:p>
    <w:sectPr w:rsidR="00AA3422" w:rsidSect="00A43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62282"/>
    <w:multiLevelType w:val="hybridMultilevel"/>
    <w:tmpl w:val="123A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74B6C"/>
    <w:multiLevelType w:val="hybridMultilevel"/>
    <w:tmpl w:val="A5568516"/>
    <w:lvl w:ilvl="0" w:tplc="9A785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F38EC"/>
    <w:multiLevelType w:val="hybridMultilevel"/>
    <w:tmpl w:val="E2521418"/>
    <w:lvl w:ilvl="0" w:tplc="310AD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12D9"/>
    <w:multiLevelType w:val="hybridMultilevel"/>
    <w:tmpl w:val="A10E0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7AE2636"/>
    <w:multiLevelType w:val="hybridMultilevel"/>
    <w:tmpl w:val="49B87590"/>
    <w:lvl w:ilvl="0" w:tplc="3B44FFC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AC2031"/>
    <w:multiLevelType w:val="hybridMultilevel"/>
    <w:tmpl w:val="E4ECB7A8"/>
    <w:lvl w:ilvl="0" w:tplc="E2C65A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5F29C9"/>
    <w:rsid w:val="00154993"/>
    <w:rsid w:val="001815F8"/>
    <w:rsid w:val="00302D8A"/>
    <w:rsid w:val="00320816"/>
    <w:rsid w:val="00386CA4"/>
    <w:rsid w:val="00471477"/>
    <w:rsid w:val="005579C7"/>
    <w:rsid w:val="005C3A8B"/>
    <w:rsid w:val="005F29C9"/>
    <w:rsid w:val="00612FDD"/>
    <w:rsid w:val="00685947"/>
    <w:rsid w:val="008407FA"/>
    <w:rsid w:val="00911632"/>
    <w:rsid w:val="009360A8"/>
    <w:rsid w:val="00A4316C"/>
    <w:rsid w:val="00AA3422"/>
    <w:rsid w:val="00AC460B"/>
    <w:rsid w:val="00B52AD6"/>
    <w:rsid w:val="00BE6DE5"/>
    <w:rsid w:val="00BF6972"/>
    <w:rsid w:val="00D6335A"/>
    <w:rsid w:val="00E2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16C"/>
  </w:style>
  <w:style w:type="paragraph" w:styleId="1">
    <w:name w:val="heading 1"/>
    <w:basedOn w:val="a"/>
    <w:next w:val="a"/>
    <w:link w:val="10"/>
    <w:qFormat/>
    <w:rsid w:val="005F29C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5F29C9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9C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5F29C9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Title">
    <w:name w:val="ConsPlusTitle"/>
    <w:uiPriority w:val="99"/>
    <w:rsid w:val="005F29C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a3">
    <w:name w:val="List Paragraph"/>
    <w:basedOn w:val="a"/>
    <w:uiPriority w:val="34"/>
    <w:qFormat/>
    <w:rsid w:val="005F29C9"/>
    <w:pPr>
      <w:spacing w:line="240" w:lineRule="auto"/>
      <w:ind w:left="720"/>
      <w:contextualSpacing/>
      <w:jc w:val="both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F29C9"/>
    <w:pPr>
      <w:spacing w:after="0" w:line="240" w:lineRule="auto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F29C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AE0240E5E89110C3C022513BFE36048639A65EB160B5E514CA5E8098D7E52A2BC51388A7BAFED80o4T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18</cp:revision>
  <cp:lastPrinted>2017-11-15T07:05:00Z</cp:lastPrinted>
  <dcterms:created xsi:type="dcterms:W3CDTF">2015-10-05T02:38:00Z</dcterms:created>
  <dcterms:modified xsi:type="dcterms:W3CDTF">2017-12-11T03:31:00Z</dcterms:modified>
</cp:coreProperties>
</file>