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B46D" w14:textId="236C909E" w:rsidR="00124977" w:rsidRDefault="00124977" w:rsidP="00124977">
      <w:pPr>
        <w:pStyle w:val="tm7"/>
        <w:spacing w:before="75" w:beforeAutospacing="0" w:after="150" w:afterAutospacing="0"/>
        <w:jc w:val="center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a3"/>
          <w:rFonts w:ascii="Helvetica" w:hAnsi="Helvetica" w:cs="Helvetica"/>
          <w:b/>
          <w:bCs/>
          <w:color w:val="555555"/>
          <w:sz w:val="21"/>
          <w:szCs w:val="21"/>
        </w:rPr>
        <w:t>Информация о финансово-экономическом состоянии субъектов малого и среднего предпринимательства за 202</w:t>
      </w:r>
      <w:r w:rsidR="00A131A7">
        <w:rPr>
          <w:rStyle w:val="a3"/>
          <w:rFonts w:ascii="Helvetica" w:hAnsi="Helvetica" w:cs="Helvetica"/>
          <w:b/>
          <w:bCs/>
          <w:color w:val="555555"/>
          <w:sz w:val="21"/>
          <w:szCs w:val="21"/>
        </w:rPr>
        <w:t>5</w:t>
      </w:r>
      <w:r>
        <w:rPr>
          <w:rStyle w:val="a3"/>
          <w:rFonts w:ascii="Helvetica" w:hAnsi="Helvetica" w:cs="Helvetica"/>
          <w:b/>
          <w:bCs/>
          <w:color w:val="555555"/>
          <w:sz w:val="21"/>
          <w:szCs w:val="21"/>
        </w:rPr>
        <w:t xml:space="preserve"> год.</w:t>
      </w:r>
    </w:p>
    <w:p w14:paraId="7664AD82" w14:textId="26E5E7CB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Администрацией Муниципального образования «Васильевск» Баяндаевского района   организован мониторинг за состоянием финансово-экономической ситуации в организациях малого и среднего предпринимательства, для оперативного реагирования на складывающуюся обстановку и предотвращение социальной и трудовой напряженности в поселении.</w:t>
      </w:r>
    </w:p>
    <w:p w14:paraId="0F61545B" w14:textId="440FD499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На территории  поселения осуществляют свою деятельность </w:t>
      </w:r>
      <w:r w:rsidR="00A131A7">
        <w:rPr>
          <w:rStyle w:val="tm8"/>
          <w:rFonts w:ascii="Helvetica" w:hAnsi="Helvetica" w:cs="Helvetica"/>
          <w:color w:val="555555"/>
          <w:sz w:val="21"/>
          <w:szCs w:val="21"/>
        </w:rPr>
        <w:t>7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малых и микро предприятий. Из них в субъектах предпринимательства по видам экономической деятельности:</w:t>
      </w:r>
    </w:p>
    <w:p w14:paraId="23EDF1EA" w14:textId="793094E8" w:rsidR="00124977" w:rsidRDefault="00124977" w:rsidP="00A600EC">
      <w:pPr>
        <w:pStyle w:val="tm12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 сельское хозяйство 62,5 %;</w:t>
      </w:r>
    </w:p>
    <w:p w14:paraId="7A666317" w14:textId="682F50A8" w:rsidR="00124977" w:rsidRDefault="00124977" w:rsidP="00A600EC">
      <w:pPr>
        <w:pStyle w:val="tm12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 розничная торговля 12,5 %;</w:t>
      </w:r>
    </w:p>
    <w:p w14:paraId="44F45554" w14:textId="39816BF7" w:rsidR="00124977" w:rsidRDefault="00124977" w:rsidP="00A600EC">
      <w:pPr>
        <w:pStyle w:val="tm12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 деятельность транспортных средств – 25%.</w:t>
      </w:r>
    </w:p>
    <w:p w14:paraId="6C7A479D" w14:textId="033D1182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Численность лиц, занятых в сфере малого предпринимательства (работающих на малых предприятиях, в крестьянских (фермерских) хозяйствах, в сфере предпринимательской деятельности), на 100 человек населения –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13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%. В расчете на одного работника среднемесячная заработная плата составила </w:t>
      </w:r>
      <w:r w:rsidR="00A131A7">
        <w:rPr>
          <w:rStyle w:val="tm8"/>
          <w:rFonts w:ascii="Helvetica" w:hAnsi="Helvetica" w:cs="Helvetica"/>
          <w:color w:val="555555"/>
          <w:sz w:val="21"/>
          <w:szCs w:val="21"/>
        </w:rPr>
        <w:t>40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 xml:space="preserve"> 000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,0 рублей.</w:t>
      </w:r>
    </w:p>
    <w:p w14:paraId="2A1A328B" w14:textId="14C2554B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Объем продукции собственного производства, оборот розничной торговли и 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транспортных услуг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в сфере предпринимательской деятельности ожидаемые итоги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на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202</w:t>
      </w:r>
      <w:r w:rsidR="00A131A7">
        <w:rPr>
          <w:rStyle w:val="tm8"/>
          <w:rFonts w:ascii="Helvetica" w:hAnsi="Helvetica" w:cs="Helvetica"/>
          <w:color w:val="555555"/>
          <w:sz w:val="21"/>
          <w:szCs w:val="21"/>
        </w:rPr>
        <w:t>6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год составят  </w:t>
      </w:r>
      <w:r w:rsidR="00A131A7">
        <w:rPr>
          <w:rStyle w:val="tm8"/>
          <w:rFonts w:ascii="Helvetica" w:hAnsi="Helvetica" w:cs="Helvetica"/>
          <w:color w:val="555555"/>
          <w:sz w:val="21"/>
          <w:szCs w:val="21"/>
        </w:rPr>
        <w:t>65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 xml:space="preserve">,0 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млн. рублей, в том числе по видам экономической деятельности:</w:t>
      </w:r>
    </w:p>
    <w:p w14:paraId="4A11D689" w14:textId="3168D107" w:rsidR="00124977" w:rsidRDefault="00124977" w:rsidP="00A600EC">
      <w:pPr>
        <w:pStyle w:val="tm14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- сельское хозяйство 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–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 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>2</w:t>
      </w:r>
      <w:r w:rsidR="00A131A7">
        <w:rPr>
          <w:rStyle w:val="tm8"/>
          <w:rFonts w:ascii="Helvetica" w:hAnsi="Helvetica" w:cs="Helvetica"/>
          <w:color w:val="555555"/>
          <w:sz w:val="21"/>
          <w:szCs w:val="21"/>
        </w:rPr>
        <w:t>6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, 0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млн. рублей;</w:t>
      </w:r>
    </w:p>
    <w:p w14:paraId="29603005" w14:textId="6D9010B3" w:rsidR="00124977" w:rsidRDefault="00124977" w:rsidP="00A600EC">
      <w:pPr>
        <w:pStyle w:val="tm14"/>
        <w:spacing w:before="150" w:beforeAutospacing="0" w:after="150" w:afterAutospacing="0"/>
        <w:ind w:firstLine="709"/>
        <w:jc w:val="both"/>
        <w:rPr>
          <w:rStyle w:val="tm8"/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 розничная торговля - 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>3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4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,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8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млн. рублей;</w:t>
      </w:r>
    </w:p>
    <w:p w14:paraId="3F9B3A50" w14:textId="506C326D" w:rsidR="00DA733D" w:rsidRDefault="00DA733D" w:rsidP="00A600EC">
      <w:pPr>
        <w:pStyle w:val="tm14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-перевозка пассажиров-4,2 млн рублей.</w:t>
      </w:r>
    </w:p>
    <w:p w14:paraId="219E1EDF" w14:textId="5D6A55DE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Предприятия сельхозтоваропроизводители  в целях налогообложения применяют единый сельскохозяйственный налог,  ЕСХН зачисляется в бюджет поселения по нормативу. По единому сельскохозяйственному налогу на 1 декабря 202</w:t>
      </w:r>
      <w:r w:rsidR="00A131A7">
        <w:rPr>
          <w:rStyle w:val="tm15"/>
          <w:rFonts w:ascii="Helvetica" w:hAnsi="Helvetica" w:cs="Helvetica"/>
          <w:color w:val="555555"/>
          <w:sz w:val="21"/>
          <w:szCs w:val="21"/>
        </w:rPr>
        <w:t>5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года исполнено </w:t>
      </w:r>
      <w:r w:rsidR="00DA733D">
        <w:rPr>
          <w:rStyle w:val="tm15"/>
          <w:rFonts w:ascii="Helvetica" w:hAnsi="Helvetica" w:cs="Helvetica"/>
          <w:color w:val="555555"/>
          <w:sz w:val="21"/>
          <w:szCs w:val="21"/>
        </w:rPr>
        <w:t>2</w:t>
      </w:r>
      <w:r w:rsidR="00A131A7">
        <w:rPr>
          <w:rStyle w:val="tm15"/>
          <w:rFonts w:ascii="Helvetica" w:hAnsi="Helvetica" w:cs="Helvetica"/>
          <w:color w:val="555555"/>
          <w:sz w:val="21"/>
          <w:szCs w:val="21"/>
        </w:rPr>
        <w:t>831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0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рублей</w:t>
      </w:r>
      <w:r w:rsidR="00DA733D">
        <w:rPr>
          <w:rStyle w:val="tm15"/>
          <w:rFonts w:ascii="Helvetica" w:hAnsi="Helvetica" w:cs="Helvetica"/>
          <w:color w:val="555555"/>
          <w:sz w:val="21"/>
          <w:szCs w:val="21"/>
        </w:rPr>
        <w:t>.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</w:t>
      </w:r>
      <w:r w:rsidR="00DA733D">
        <w:rPr>
          <w:rStyle w:val="tm15"/>
          <w:rFonts w:ascii="Helvetica" w:hAnsi="Helvetica" w:cs="Helvetica"/>
          <w:color w:val="555555"/>
          <w:sz w:val="21"/>
          <w:szCs w:val="21"/>
        </w:rPr>
        <w:t>У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>дельный вес данного налога в структуре налоговых и неналоговых доходов поселения составляет 1,5 %. По данным налоговой инспекции недоимка в бюджет поселения по данному доходному источнику отсутствует.</w:t>
      </w:r>
    </w:p>
    <w:p w14:paraId="4A130516" w14:textId="2AF41CD0" w:rsidR="00124977" w:rsidRDefault="00124977" w:rsidP="00A600EC">
      <w:pPr>
        <w:pStyle w:val="tm17"/>
        <w:spacing w:before="150" w:beforeAutospacing="0" w:after="150" w:afterAutospacing="0"/>
        <w:ind w:firstLine="709"/>
        <w:jc w:val="both"/>
        <w:rPr>
          <w:rStyle w:val="tm8"/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Финансово-экономическое состояние объектов розничной торговли удовлетворительное. 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 xml:space="preserve">Средний 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ассортимент товаров.</w:t>
      </w:r>
    </w:p>
    <w:p w14:paraId="67B729D6" w14:textId="7DF09A02" w:rsidR="00DA733D" w:rsidRDefault="00DA733D" w:rsidP="00A600EC">
      <w:pPr>
        <w:pStyle w:val="tm17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В сфере перевозки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>,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>п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ассажирооборот 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>на 31 декабря 202</w:t>
      </w:r>
      <w:r w:rsidR="00A131A7">
        <w:rPr>
          <w:rStyle w:val="tm8"/>
          <w:rFonts w:ascii="Helvetica" w:hAnsi="Helvetica" w:cs="Helvetica"/>
          <w:color w:val="555555"/>
          <w:sz w:val="21"/>
          <w:szCs w:val="21"/>
        </w:rPr>
        <w:t>5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года составил </w:t>
      </w:r>
      <w:r w:rsidR="00A131A7">
        <w:rPr>
          <w:rStyle w:val="tm8"/>
          <w:rFonts w:ascii="Helvetica" w:hAnsi="Helvetica" w:cs="Helvetica"/>
          <w:color w:val="555555"/>
          <w:sz w:val="21"/>
          <w:szCs w:val="21"/>
        </w:rPr>
        <w:t>784,8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 xml:space="preserve"> тыс. пасс. км.</w:t>
      </w:r>
    </w:p>
    <w:p w14:paraId="56B7000C" w14:textId="1A49D0CA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Результаты мониторинга субъектов малого и среднего предпринимательства по итогам 202</w:t>
      </w:r>
      <w:r w:rsidR="00A131A7">
        <w:rPr>
          <w:rStyle w:val="tm15"/>
          <w:rFonts w:ascii="Helvetica" w:hAnsi="Helvetica" w:cs="Helvetica"/>
          <w:color w:val="555555"/>
          <w:sz w:val="21"/>
          <w:szCs w:val="21"/>
        </w:rPr>
        <w:t>5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года:</w:t>
      </w:r>
    </w:p>
    <w:p w14:paraId="4589AB25" w14:textId="2D12B21D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работают на уровне 202</w:t>
      </w:r>
      <w:r w:rsidR="00A131A7">
        <w:rPr>
          <w:rStyle w:val="tm15"/>
          <w:rFonts w:ascii="Helvetica" w:hAnsi="Helvetica" w:cs="Helvetica"/>
          <w:color w:val="555555"/>
          <w:sz w:val="21"/>
          <w:szCs w:val="21"/>
        </w:rPr>
        <w:t>4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года -  100 % организаций;</w:t>
      </w:r>
    </w:p>
    <w:p w14:paraId="4D777BAA" w14:textId="199F06B6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улучшили свою деятельность – 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0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%;</w:t>
      </w:r>
    </w:p>
    <w:p w14:paraId="7BCFFEB2" w14:textId="515E701A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снизили объемы работ, услуг на 10-30% - 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2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>  организаци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и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>;</w:t>
      </w:r>
    </w:p>
    <w:p w14:paraId="756AFFFA" w14:textId="0D0A2D21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приостановили деятельность - </w:t>
      </w:r>
      <w:r w:rsidR="00A131A7">
        <w:rPr>
          <w:rStyle w:val="tm15"/>
          <w:rFonts w:ascii="Helvetica" w:hAnsi="Helvetica" w:cs="Helvetica"/>
          <w:color w:val="555555"/>
          <w:sz w:val="21"/>
          <w:szCs w:val="21"/>
        </w:rPr>
        <w:t>1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организаци</w:t>
      </w:r>
      <w:r w:rsidR="00A131A7">
        <w:rPr>
          <w:rStyle w:val="tm15"/>
          <w:rFonts w:ascii="Helvetica" w:hAnsi="Helvetica" w:cs="Helvetica"/>
          <w:color w:val="555555"/>
          <w:sz w:val="21"/>
          <w:szCs w:val="21"/>
        </w:rPr>
        <w:t>я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>;</w:t>
      </w:r>
    </w:p>
    <w:p w14:paraId="24EB09D7" w14:textId="4EEADD1C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создано рабочих мест за год на территории поселения  населения — 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0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>.</w:t>
      </w:r>
    </w:p>
    <w:p w14:paraId="67E545DC" w14:textId="77777777" w:rsidR="00124977" w:rsidRDefault="00124977" w:rsidP="00124977">
      <w:pPr>
        <w:pStyle w:val="a4"/>
        <w:spacing w:before="150" w:beforeAutospacing="0" w:after="150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  Отсюда следует что, субъекты малого и среднего предпринимательства в основном находятся в удовлетворительном финансово-экономическом состоянии.</w:t>
      </w:r>
    </w:p>
    <w:p w14:paraId="054AFD52" w14:textId="77777777" w:rsidR="00E472DC" w:rsidRDefault="00E472DC"/>
    <w:sectPr w:rsidR="00E47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66B83"/>
    <w:multiLevelType w:val="multilevel"/>
    <w:tmpl w:val="7B9A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259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DC"/>
    <w:rsid w:val="00124977"/>
    <w:rsid w:val="009A62F0"/>
    <w:rsid w:val="00A131A7"/>
    <w:rsid w:val="00A600EC"/>
    <w:rsid w:val="00A83999"/>
    <w:rsid w:val="00DA733D"/>
    <w:rsid w:val="00E472DC"/>
    <w:rsid w:val="00E6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F1C3"/>
  <w15:chartTrackingRefBased/>
  <w15:docId w15:val="{C59668D1-1F02-4523-903A-9AD8EFEA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m7">
    <w:name w:val="tm7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3">
    <w:name w:val="a______"/>
    <w:basedOn w:val="a0"/>
    <w:rsid w:val="00124977"/>
  </w:style>
  <w:style w:type="paragraph" w:customStyle="1" w:styleId="tm10">
    <w:name w:val="tm10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m8">
    <w:name w:val="tm8"/>
    <w:basedOn w:val="a0"/>
    <w:rsid w:val="00124977"/>
  </w:style>
  <w:style w:type="paragraph" w:customStyle="1" w:styleId="tm12">
    <w:name w:val="tm12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m14">
    <w:name w:val="tm14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m15">
    <w:name w:val="tm15"/>
    <w:basedOn w:val="a0"/>
    <w:rsid w:val="00124977"/>
  </w:style>
  <w:style w:type="paragraph" w:customStyle="1" w:styleId="tm17">
    <w:name w:val="tm17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m22">
    <w:name w:val="tm22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4">
    <w:name w:val="a___________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2 1</cp:lastModifiedBy>
  <cp:revision>7</cp:revision>
  <dcterms:created xsi:type="dcterms:W3CDTF">2023-03-21T07:14:00Z</dcterms:created>
  <dcterms:modified xsi:type="dcterms:W3CDTF">2026-03-05T06:25:00Z</dcterms:modified>
</cp:coreProperties>
</file>